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59B3A4" w14:textId="77777777" w:rsidR="00DC2966" w:rsidRPr="00DC2966" w:rsidRDefault="00DC2966" w:rsidP="00933392">
      <w:pPr>
        <w:pStyle w:val="Heading1"/>
        <w:rPr>
          <w:rFonts w:eastAsia="Times New Roman"/>
        </w:rPr>
      </w:pPr>
      <w:r w:rsidRPr="00DC2966">
        <w:rPr>
          <w:rFonts w:eastAsia="Times New Roman"/>
        </w:rPr>
        <w:t>Final Project (40%)</w:t>
      </w:r>
      <w:bookmarkStart w:id="0" w:name="_GoBack"/>
      <w:bookmarkEnd w:id="0"/>
    </w:p>
    <w:p w14:paraId="144D7086" w14:textId="20E1C2E8" w:rsidR="00DC2966" w:rsidRPr="00DC2966" w:rsidRDefault="00DC2966" w:rsidP="00DC2966">
      <w:pPr>
        <w:spacing w:before="100" w:beforeAutospacing="1" w:after="100" w:afterAutospacing="1"/>
        <w:rPr>
          <w:rFonts w:eastAsia="Times New Roman" w:cs="Times New Roman"/>
          <w:sz w:val="22"/>
        </w:rPr>
      </w:pPr>
      <w:r w:rsidRPr="00DC2966">
        <w:rPr>
          <w:rFonts w:eastAsia="Times New Roman" w:cs="Times New Roman"/>
          <w:sz w:val="22"/>
        </w:rPr>
        <w:t xml:space="preserve">The Final Project is completed in </w:t>
      </w:r>
      <w:r w:rsidR="00D405F7" w:rsidRPr="00DC2966">
        <w:rPr>
          <w:rFonts w:eastAsia="Times New Roman" w:cs="Times New Roman"/>
          <w:sz w:val="22"/>
        </w:rPr>
        <w:t>t</w:t>
      </w:r>
      <w:r w:rsidR="00D405F7">
        <w:rPr>
          <w:rFonts w:eastAsia="Times New Roman" w:cs="Times New Roman"/>
          <w:sz w:val="22"/>
        </w:rPr>
        <w:t>hree</w:t>
      </w:r>
      <w:r w:rsidR="00D405F7" w:rsidRPr="00DC2966">
        <w:rPr>
          <w:rFonts w:eastAsia="Times New Roman" w:cs="Times New Roman"/>
          <w:sz w:val="22"/>
        </w:rPr>
        <w:t xml:space="preserve"> </w:t>
      </w:r>
      <w:r w:rsidRPr="00DC2966">
        <w:rPr>
          <w:rFonts w:eastAsia="Times New Roman" w:cs="Times New Roman"/>
          <w:sz w:val="22"/>
        </w:rPr>
        <w:t xml:space="preserve">parts. In Part A, you will complete the </w:t>
      </w:r>
      <w:r w:rsidR="00D405F7">
        <w:rPr>
          <w:rFonts w:eastAsia="Times New Roman" w:cs="Times New Roman"/>
          <w:sz w:val="22"/>
        </w:rPr>
        <w:t>unit</w:t>
      </w:r>
      <w:r w:rsidR="00D405F7" w:rsidRPr="00DC2966">
        <w:rPr>
          <w:rFonts w:eastAsia="Times New Roman" w:cs="Times New Roman"/>
          <w:sz w:val="22"/>
        </w:rPr>
        <w:t xml:space="preserve"> </w:t>
      </w:r>
      <w:r w:rsidRPr="00DC2966">
        <w:rPr>
          <w:rFonts w:eastAsia="Times New Roman" w:cs="Times New Roman"/>
          <w:sz w:val="22"/>
        </w:rPr>
        <w:t xml:space="preserve">plan you submitted earlier considering the feedback you received from your peer. In Part B, you will add an assessment plan to your </w:t>
      </w:r>
      <w:r w:rsidR="00D405F7">
        <w:rPr>
          <w:rFonts w:eastAsia="Times New Roman" w:cs="Times New Roman"/>
          <w:sz w:val="22"/>
        </w:rPr>
        <w:t>unit</w:t>
      </w:r>
      <w:r w:rsidR="00D405F7" w:rsidRPr="00DC2966">
        <w:rPr>
          <w:rFonts w:eastAsia="Times New Roman" w:cs="Times New Roman"/>
          <w:sz w:val="22"/>
        </w:rPr>
        <w:t xml:space="preserve"> </w:t>
      </w:r>
      <w:r w:rsidRPr="00DC2966">
        <w:rPr>
          <w:rFonts w:eastAsia="Times New Roman" w:cs="Times New Roman"/>
          <w:sz w:val="22"/>
        </w:rPr>
        <w:t>and write an analysis of your work.</w:t>
      </w:r>
    </w:p>
    <w:p w14:paraId="79E28544" w14:textId="454DB177" w:rsidR="00DC2966" w:rsidRPr="00DC2966" w:rsidRDefault="00DC2966" w:rsidP="00933392">
      <w:pPr>
        <w:pStyle w:val="Heading2"/>
        <w:rPr>
          <w:rFonts w:eastAsia="Times New Roman"/>
        </w:rPr>
      </w:pPr>
      <w:r w:rsidRPr="00DC2966">
        <w:rPr>
          <w:rFonts w:eastAsia="Times New Roman"/>
        </w:rPr>
        <w:t xml:space="preserve">Part A: Complete the </w:t>
      </w:r>
      <w:r w:rsidR="00D405F7">
        <w:rPr>
          <w:rFonts w:eastAsia="Times New Roman"/>
        </w:rPr>
        <w:t>Unit</w:t>
      </w:r>
      <w:r w:rsidRPr="00DC2966">
        <w:rPr>
          <w:rFonts w:eastAsia="Times New Roman"/>
        </w:rPr>
        <w:t xml:space="preserve"> Plan</w:t>
      </w:r>
    </w:p>
    <w:p w14:paraId="021F7193" w14:textId="63EAD97C" w:rsidR="00DC2966" w:rsidRPr="00DC2966" w:rsidRDefault="00DC2966" w:rsidP="009A751A">
      <w:pPr>
        <w:rPr>
          <w:rFonts w:eastAsia="Times New Roman" w:cs="Times New Roman"/>
          <w:sz w:val="22"/>
        </w:rPr>
      </w:pPr>
      <w:r w:rsidRPr="00DC2966">
        <w:rPr>
          <w:rFonts w:eastAsia="Times New Roman" w:cs="Times New Roman"/>
          <w:sz w:val="22"/>
        </w:rPr>
        <w:t xml:space="preserve">Using the </w:t>
      </w:r>
      <w:r w:rsidR="00D405F7">
        <w:rPr>
          <w:rFonts w:eastAsia="Times New Roman" w:cs="Times New Roman"/>
          <w:sz w:val="22"/>
        </w:rPr>
        <w:t>blueprint or unit plan</w:t>
      </w:r>
      <w:r w:rsidR="00D405F7" w:rsidRPr="00DC2966">
        <w:rPr>
          <w:rFonts w:eastAsia="Times New Roman" w:cs="Times New Roman"/>
          <w:sz w:val="22"/>
        </w:rPr>
        <w:t xml:space="preserve"> </w:t>
      </w:r>
      <w:r w:rsidRPr="00DC2966">
        <w:rPr>
          <w:rFonts w:eastAsia="Times New Roman" w:cs="Times New Roman"/>
          <w:sz w:val="22"/>
        </w:rPr>
        <w:t xml:space="preserve">you developed earlier along with the feedback received from classmate, you will now develop the </w:t>
      </w:r>
      <w:r w:rsidR="0002364A">
        <w:rPr>
          <w:rFonts w:eastAsia="Times New Roman" w:cs="Times New Roman"/>
          <w:sz w:val="22"/>
        </w:rPr>
        <w:t xml:space="preserve">unit </w:t>
      </w:r>
      <w:r w:rsidRPr="00DC2966">
        <w:rPr>
          <w:rFonts w:eastAsia="Times New Roman" w:cs="Times New Roman"/>
          <w:sz w:val="22"/>
        </w:rPr>
        <w:t>you have planned.</w:t>
      </w:r>
    </w:p>
    <w:p w14:paraId="0B54CF39" w14:textId="1D6DA39F" w:rsidR="00DC2966" w:rsidRPr="00DC2966" w:rsidRDefault="009A751A" w:rsidP="00933392">
      <w:pPr>
        <w:pStyle w:val="Heading3"/>
        <w:rPr>
          <w:rFonts w:eastAsia="Times New Roman"/>
        </w:rPr>
      </w:pPr>
      <w:r>
        <w:rPr>
          <w:rFonts w:eastAsia="Times New Roman"/>
        </w:rPr>
        <w:t>Unit</w:t>
      </w:r>
    </w:p>
    <w:p w14:paraId="4F9E87BD" w14:textId="5CCC2A08" w:rsidR="00DC2966" w:rsidRPr="00DC2966" w:rsidRDefault="00D405F7" w:rsidP="009A751A">
      <w:pPr>
        <w:rPr>
          <w:rFonts w:eastAsia="Times New Roman" w:cs="Times New Roman"/>
          <w:sz w:val="22"/>
        </w:rPr>
      </w:pPr>
      <w:r w:rsidRPr="00DC2966">
        <w:rPr>
          <w:rFonts w:eastAsia="Times New Roman" w:cs="Times New Roman"/>
          <w:sz w:val="22"/>
        </w:rPr>
        <w:t>Your</w:t>
      </w:r>
      <w:r>
        <w:rPr>
          <w:rFonts w:eastAsia="Times New Roman" w:cs="Times New Roman"/>
          <w:sz w:val="22"/>
        </w:rPr>
        <w:t xml:space="preserve"> multi-day unit</w:t>
      </w:r>
      <w:r w:rsidRPr="00DC2966">
        <w:rPr>
          <w:rFonts w:eastAsia="Times New Roman" w:cs="Times New Roman"/>
          <w:sz w:val="22"/>
        </w:rPr>
        <w:t xml:space="preserve"> </w:t>
      </w:r>
      <w:r w:rsidR="00DC2966" w:rsidRPr="00DC2966">
        <w:rPr>
          <w:rFonts w:eastAsia="Times New Roman" w:cs="Times New Roman"/>
          <w:sz w:val="22"/>
        </w:rPr>
        <w:t>should be set up the way it would be the day your students complete it (or begin it if it is a multi-day lesson). Your instructor should be able to complete the lesson as a student would.</w:t>
      </w:r>
    </w:p>
    <w:p w14:paraId="0FCA39D1" w14:textId="77777777" w:rsidR="00DC2966" w:rsidRPr="00DC2966" w:rsidRDefault="00DC2966" w:rsidP="009A751A">
      <w:pPr>
        <w:rPr>
          <w:rFonts w:eastAsia="Times New Roman" w:cs="Times New Roman"/>
          <w:sz w:val="22"/>
        </w:rPr>
      </w:pPr>
      <w:r w:rsidRPr="00DC2966">
        <w:rPr>
          <w:rFonts w:eastAsia="Times New Roman" w:cs="Times New Roman"/>
          <w:sz w:val="22"/>
        </w:rPr>
        <w:t>If you are planning a lengthy series of lessons – a term-length course, for example – you are not expected to develop all the materials for the course as part of this assignment. You are required to develop enough material to demonstrate the lesson/module described by your prototype. If in doubt, consult with your instructor.</w:t>
      </w:r>
    </w:p>
    <w:p w14:paraId="5C18BB26" w14:textId="77777777" w:rsidR="00DC2966" w:rsidRPr="00DC2966" w:rsidRDefault="00DC2966" w:rsidP="009A751A">
      <w:pPr>
        <w:rPr>
          <w:rFonts w:eastAsia="Times New Roman" w:cs="Times New Roman"/>
          <w:sz w:val="22"/>
        </w:rPr>
      </w:pPr>
      <w:r w:rsidRPr="00DC2966">
        <w:rPr>
          <w:rFonts w:eastAsia="Times New Roman" w:cs="Times New Roman"/>
          <w:sz w:val="22"/>
        </w:rPr>
        <w:t>The discussion forum will be open for sharing experiences and asking questions this week. If you have questions about your assignment or would like to discuss it with someone, post your questions there. Your instructor will monitor the forum and respond; you are encouraged to share your experiences and seek feedback from each other as you work through the development process.</w:t>
      </w:r>
    </w:p>
    <w:p w14:paraId="3BD091CC" w14:textId="1F755E7C" w:rsidR="00DC2966" w:rsidRPr="00DC2966" w:rsidRDefault="00DC2966" w:rsidP="00933392">
      <w:pPr>
        <w:pStyle w:val="Heading2"/>
        <w:rPr>
          <w:rFonts w:eastAsia="Times New Roman"/>
        </w:rPr>
      </w:pPr>
      <w:r w:rsidRPr="00DC2966">
        <w:rPr>
          <w:rFonts w:eastAsia="Times New Roman"/>
        </w:rPr>
        <w:t>Part B: Assessment for Learning in Lesson and Analysis</w:t>
      </w:r>
    </w:p>
    <w:p w14:paraId="4B7615A7" w14:textId="789E08D2" w:rsidR="00DC2966" w:rsidRPr="00DC2966" w:rsidRDefault="00DC2966" w:rsidP="00DC2966">
      <w:pPr>
        <w:spacing w:before="100" w:beforeAutospacing="1" w:after="100" w:afterAutospacing="1"/>
        <w:rPr>
          <w:rFonts w:eastAsia="Times New Roman" w:cs="Times New Roman"/>
          <w:sz w:val="22"/>
        </w:rPr>
      </w:pPr>
      <w:r w:rsidRPr="00DC2966">
        <w:rPr>
          <w:rFonts w:eastAsia="Times New Roman" w:cs="Times New Roman"/>
          <w:sz w:val="22"/>
        </w:rPr>
        <w:t xml:space="preserve">Return to the lesson you developed for the first part of this project. Based on your readings and reflections in this module, develop an assessment that you could use to determine student learning from your lesson. </w:t>
      </w:r>
      <w:r w:rsidR="0002364A">
        <w:rPr>
          <w:rFonts w:eastAsia="Times New Roman" w:cs="Times New Roman"/>
          <w:sz w:val="22"/>
        </w:rPr>
        <w:t xml:space="preserve">Provide an outline and short rationale for this assessment, considering how it aligns with your philosophy and worldview. </w:t>
      </w:r>
      <w:r w:rsidRPr="00DC2966">
        <w:rPr>
          <w:rFonts w:eastAsia="Times New Roman" w:cs="Times New Roman"/>
          <w:sz w:val="22"/>
        </w:rPr>
        <w:t>The Open Learning Faculty Member should be able to complete the assessment, just as a student would.</w:t>
      </w:r>
    </w:p>
    <w:p w14:paraId="0C2979A5" w14:textId="77777777" w:rsidR="00933392" w:rsidRDefault="00933392">
      <w:pPr>
        <w:spacing w:before="0" w:after="160" w:line="259" w:lineRule="auto"/>
        <w:rPr>
          <w:rFonts w:ascii="Arial" w:eastAsia="Times New Roman" w:hAnsi="Arial" w:cstheme="majorBidi"/>
          <w:b/>
          <w:bCs/>
          <w:sz w:val="28"/>
        </w:rPr>
      </w:pPr>
      <w:r>
        <w:rPr>
          <w:rFonts w:eastAsia="Times New Roman"/>
        </w:rPr>
        <w:br w:type="page"/>
      </w:r>
    </w:p>
    <w:p w14:paraId="2E2C577B" w14:textId="5EDF8626" w:rsidR="00DC2966" w:rsidRPr="00DC2966" w:rsidRDefault="0002364A" w:rsidP="00EF76EF">
      <w:pPr>
        <w:pStyle w:val="Heading2"/>
        <w:rPr>
          <w:rFonts w:eastAsia="Times New Roman"/>
        </w:rPr>
      </w:pPr>
      <w:r>
        <w:rPr>
          <w:rFonts w:eastAsia="Times New Roman"/>
        </w:rPr>
        <w:lastRenderedPageBreak/>
        <w:t xml:space="preserve">Part C: </w:t>
      </w:r>
      <w:r w:rsidR="00DC2966" w:rsidRPr="00DC2966">
        <w:rPr>
          <w:rFonts w:eastAsia="Times New Roman"/>
        </w:rPr>
        <w:t>Analysis</w:t>
      </w:r>
    </w:p>
    <w:p w14:paraId="7624C76C" w14:textId="3153332F" w:rsidR="00DC2966" w:rsidRPr="00DC2966" w:rsidRDefault="00DC2966" w:rsidP="00EF76EF">
      <w:pPr>
        <w:spacing w:before="100" w:beforeAutospacing="1" w:after="0"/>
        <w:rPr>
          <w:rFonts w:eastAsia="Times New Roman" w:cs="Times New Roman"/>
          <w:sz w:val="22"/>
        </w:rPr>
      </w:pPr>
      <w:r w:rsidRPr="00DC2966">
        <w:rPr>
          <w:rFonts w:eastAsia="Times New Roman" w:cs="Times New Roman"/>
          <w:sz w:val="22"/>
        </w:rPr>
        <w:t xml:space="preserve">Analyze the lesson you developed. This analysis should </w:t>
      </w:r>
      <w:r w:rsidR="0002364A">
        <w:rPr>
          <w:rFonts w:eastAsia="Times New Roman" w:cs="Times New Roman"/>
          <w:sz w:val="22"/>
        </w:rPr>
        <w:t xml:space="preserve">be approximately 500-750 words and </w:t>
      </w:r>
      <w:r w:rsidRPr="00DC2966">
        <w:rPr>
          <w:rFonts w:eastAsia="Times New Roman" w:cs="Times New Roman"/>
          <w:sz w:val="22"/>
        </w:rPr>
        <w:t>include</w:t>
      </w:r>
      <w:r w:rsidR="0002364A">
        <w:rPr>
          <w:rFonts w:eastAsia="Times New Roman" w:cs="Times New Roman"/>
          <w:sz w:val="22"/>
        </w:rPr>
        <w:t xml:space="preserve"> the following</w:t>
      </w:r>
      <w:r w:rsidRPr="00DC2966">
        <w:rPr>
          <w:rFonts w:eastAsia="Times New Roman" w:cs="Times New Roman"/>
          <w:sz w:val="22"/>
        </w:rPr>
        <w:t>:</w:t>
      </w:r>
    </w:p>
    <w:p w14:paraId="7C036DD8" w14:textId="77777777" w:rsidR="00DC2966" w:rsidRPr="00DC2966" w:rsidRDefault="00DC2966" w:rsidP="00EF76EF">
      <w:pPr>
        <w:numPr>
          <w:ilvl w:val="0"/>
          <w:numId w:val="1"/>
        </w:numPr>
        <w:spacing w:before="60" w:after="60"/>
        <w:rPr>
          <w:rFonts w:eastAsia="Times New Roman" w:cs="Times New Roman"/>
          <w:sz w:val="22"/>
        </w:rPr>
      </w:pPr>
      <w:r w:rsidRPr="00DC2966">
        <w:rPr>
          <w:rFonts w:eastAsia="Times New Roman" w:cs="Times New Roman"/>
          <w:sz w:val="22"/>
        </w:rPr>
        <w:t>A discussion of how the lesson reflects your philosophy of teaching from Assignment 1.</w:t>
      </w:r>
    </w:p>
    <w:p w14:paraId="2A9A022A" w14:textId="77777777" w:rsidR="00DC2966" w:rsidRPr="00DC2966" w:rsidRDefault="00DC2966" w:rsidP="00EF76EF">
      <w:pPr>
        <w:numPr>
          <w:ilvl w:val="0"/>
          <w:numId w:val="1"/>
        </w:numPr>
        <w:spacing w:before="60" w:after="60"/>
        <w:rPr>
          <w:rFonts w:eastAsia="Times New Roman" w:cs="Times New Roman"/>
          <w:sz w:val="22"/>
        </w:rPr>
      </w:pPr>
      <w:r w:rsidRPr="00DC2966">
        <w:rPr>
          <w:rFonts w:eastAsia="Times New Roman" w:cs="Times New Roman"/>
          <w:sz w:val="22"/>
        </w:rPr>
        <w:t>A discussion of the learning challenge/problem the lesson addresses; in other words, what in your pedagogical content knowledge tells you that this lesson is a good approach to a particular teaching issue?</w:t>
      </w:r>
    </w:p>
    <w:p w14:paraId="7151C11F" w14:textId="74B66BE6" w:rsidR="00DC2966" w:rsidRPr="00DC2966" w:rsidRDefault="00DC2966" w:rsidP="00EF76EF">
      <w:pPr>
        <w:numPr>
          <w:ilvl w:val="0"/>
          <w:numId w:val="1"/>
        </w:numPr>
        <w:spacing w:before="60" w:after="60"/>
        <w:rPr>
          <w:rFonts w:eastAsia="Times New Roman" w:cs="Times New Roman"/>
          <w:sz w:val="22"/>
        </w:rPr>
      </w:pPr>
      <w:r w:rsidRPr="00DC2966">
        <w:rPr>
          <w:rFonts w:eastAsia="Times New Roman" w:cs="Times New Roman"/>
          <w:sz w:val="22"/>
        </w:rPr>
        <w:t xml:space="preserve">A discussion of the way in which your lesson reflects concern with </w:t>
      </w:r>
      <w:r w:rsidR="0002364A">
        <w:rPr>
          <w:rFonts w:eastAsia="Times New Roman" w:cs="Times New Roman"/>
          <w:sz w:val="22"/>
        </w:rPr>
        <w:t>different perspectives, which may include inclusive design, intercultural perspectives, indigenous worldview or another of your choice</w:t>
      </w:r>
      <w:r w:rsidRPr="00DC2966">
        <w:rPr>
          <w:rFonts w:eastAsia="Times New Roman" w:cs="Times New Roman"/>
          <w:sz w:val="22"/>
        </w:rPr>
        <w:t xml:space="preserve"> (Refer to the page entitled </w:t>
      </w:r>
      <w:hyperlink r:id="rId7" w:history="1">
        <w:r w:rsidRPr="00933392">
          <w:rPr>
            <w:rFonts w:eastAsia="Times New Roman" w:cs="Times New Roman"/>
            <w:i/>
            <w:iCs/>
            <w:color w:val="0000FF"/>
            <w:sz w:val="22"/>
            <w:u w:val="single"/>
          </w:rPr>
          <w:t>Integrating indigenous epistemologies and pedagogies</w:t>
        </w:r>
      </w:hyperlink>
      <w:r w:rsidRPr="00DC2966">
        <w:rPr>
          <w:rFonts w:eastAsia="Times New Roman" w:cs="Times New Roman"/>
          <w:sz w:val="22"/>
        </w:rPr>
        <w:t xml:space="preserve"> as a guide to the ways in which these concerns may be reflected).</w:t>
      </w:r>
    </w:p>
    <w:p w14:paraId="686AC77B" w14:textId="77777777" w:rsidR="00DC2966" w:rsidRPr="00DC2966" w:rsidRDefault="00DC2966" w:rsidP="00EF76EF">
      <w:pPr>
        <w:numPr>
          <w:ilvl w:val="0"/>
          <w:numId w:val="1"/>
        </w:numPr>
        <w:spacing w:before="60" w:after="60"/>
        <w:rPr>
          <w:rFonts w:eastAsia="Times New Roman" w:cs="Times New Roman"/>
          <w:sz w:val="22"/>
        </w:rPr>
      </w:pPr>
      <w:r w:rsidRPr="00DC2966">
        <w:rPr>
          <w:rFonts w:eastAsia="Times New Roman" w:cs="Times New Roman"/>
          <w:sz w:val="22"/>
        </w:rPr>
        <w:t>A description of the design principle(s) you used in creating the lesson.</w:t>
      </w:r>
    </w:p>
    <w:p w14:paraId="6373B863" w14:textId="77777777" w:rsidR="00DC2966" w:rsidRPr="00DC2966" w:rsidRDefault="00DC2966" w:rsidP="00EF76EF">
      <w:pPr>
        <w:numPr>
          <w:ilvl w:val="0"/>
          <w:numId w:val="1"/>
        </w:numPr>
        <w:spacing w:before="60" w:after="60"/>
        <w:rPr>
          <w:rFonts w:eastAsia="Times New Roman" w:cs="Times New Roman"/>
          <w:sz w:val="22"/>
        </w:rPr>
      </w:pPr>
      <w:r w:rsidRPr="00DC2966">
        <w:rPr>
          <w:rFonts w:eastAsia="Times New Roman" w:cs="Times New Roman"/>
          <w:sz w:val="22"/>
        </w:rPr>
        <w:t xml:space="preserve">A description of how you incorporated the feedback you received on your prototype as Assignment 2B, or an explanation of why you chose </w:t>
      </w:r>
      <w:r w:rsidRPr="00933392">
        <w:rPr>
          <w:rFonts w:eastAsia="Times New Roman" w:cs="Times New Roman"/>
          <w:i/>
          <w:iCs/>
          <w:sz w:val="22"/>
        </w:rPr>
        <w:t xml:space="preserve">not </w:t>
      </w:r>
      <w:r w:rsidRPr="00DC2966">
        <w:rPr>
          <w:rFonts w:eastAsia="Times New Roman" w:cs="Times New Roman"/>
          <w:sz w:val="22"/>
        </w:rPr>
        <w:t>to incorporate the feedback received.</w:t>
      </w:r>
    </w:p>
    <w:p w14:paraId="69758DB9" w14:textId="77777777" w:rsidR="00DC2966" w:rsidRPr="00DC2966" w:rsidRDefault="00DC2966" w:rsidP="00EF76EF">
      <w:pPr>
        <w:numPr>
          <w:ilvl w:val="0"/>
          <w:numId w:val="1"/>
        </w:numPr>
        <w:spacing w:before="60" w:after="60"/>
        <w:rPr>
          <w:rFonts w:eastAsia="Times New Roman" w:cs="Times New Roman"/>
          <w:sz w:val="22"/>
        </w:rPr>
      </w:pPr>
      <w:r w:rsidRPr="00DC2966">
        <w:rPr>
          <w:rFonts w:eastAsia="Times New Roman" w:cs="Times New Roman"/>
          <w:sz w:val="22"/>
        </w:rPr>
        <w:t>What approach to assessment have you chosen and why? Is the assessment designed to measure an authentic skill, or to evaluate mastery of a component of a skill?</w:t>
      </w:r>
    </w:p>
    <w:p w14:paraId="5DCAD14A" w14:textId="77777777" w:rsidR="00DC2966" w:rsidRPr="00DC2966" w:rsidRDefault="00DC2966" w:rsidP="00EF76EF">
      <w:pPr>
        <w:numPr>
          <w:ilvl w:val="0"/>
          <w:numId w:val="1"/>
        </w:numPr>
        <w:spacing w:before="60" w:after="60"/>
        <w:rPr>
          <w:rFonts w:eastAsia="Times New Roman" w:cs="Times New Roman"/>
          <w:sz w:val="22"/>
        </w:rPr>
      </w:pPr>
      <w:r w:rsidRPr="00DC2966">
        <w:rPr>
          <w:rFonts w:eastAsia="Times New Roman" w:cs="Times New Roman"/>
          <w:sz w:val="22"/>
        </w:rPr>
        <w:t>What level of learning the assessment is designed to assess; you may refer to Bloom’s Taxonomy for this.</w:t>
      </w:r>
    </w:p>
    <w:p w14:paraId="2758DE8F" w14:textId="51095A0E" w:rsidR="00723B18" w:rsidRPr="00EF76EF" w:rsidRDefault="00DC2966" w:rsidP="00EF76EF">
      <w:pPr>
        <w:pStyle w:val="Heading2"/>
        <w:rPr>
          <w:rFonts w:eastAsia="Times New Roman"/>
        </w:rPr>
      </w:pPr>
      <w:r w:rsidRPr="00DC6322">
        <w:rPr>
          <w:rFonts w:eastAsia="Times New Roman"/>
        </w:rPr>
        <w:t>Due: End of Week 12</w:t>
      </w:r>
    </w:p>
    <w:p w14:paraId="175ED451" w14:textId="353BA503" w:rsidR="00723B18" w:rsidRDefault="00723B18" w:rsidP="00EF76EF">
      <w:pPr>
        <w:pStyle w:val="Heading2"/>
      </w:pPr>
      <w:r>
        <w:t>Marking Criteria</w:t>
      </w:r>
    </w:p>
    <w:tbl>
      <w:tblPr>
        <w:tblStyle w:val="TableGrid"/>
        <w:tblW w:w="0" w:type="auto"/>
        <w:tblLook w:val="04A0" w:firstRow="1" w:lastRow="0" w:firstColumn="1" w:lastColumn="0" w:noHBand="0" w:noVBand="1"/>
      </w:tblPr>
      <w:tblGrid>
        <w:gridCol w:w="6320"/>
        <w:gridCol w:w="2310"/>
      </w:tblGrid>
      <w:tr w:rsidR="00723B18" w14:paraId="08F12B9C" w14:textId="77777777" w:rsidTr="0026783B">
        <w:tc>
          <w:tcPr>
            <w:tcW w:w="6799" w:type="dxa"/>
          </w:tcPr>
          <w:p w14:paraId="2C03DC07" w14:textId="57FA3D59" w:rsidR="00723B18" w:rsidRPr="006E2957" w:rsidRDefault="00723B18" w:rsidP="0026783B">
            <w:pPr>
              <w:rPr>
                <w:b/>
              </w:rPr>
            </w:pPr>
            <w:r>
              <w:rPr>
                <w:b/>
              </w:rPr>
              <w:t>Lesson and Unit Plan (20%)</w:t>
            </w:r>
          </w:p>
        </w:tc>
        <w:tc>
          <w:tcPr>
            <w:tcW w:w="2551" w:type="dxa"/>
          </w:tcPr>
          <w:p w14:paraId="2B1CBFA7" w14:textId="77777777" w:rsidR="00723B18" w:rsidRDefault="00723B18" w:rsidP="0026783B"/>
        </w:tc>
      </w:tr>
      <w:tr w:rsidR="00723B18" w14:paraId="1FAF2C76" w14:textId="77777777" w:rsidTr="0026783B">
        <w:tc>
          <w:tcPr>
            <w:tcW w:w="6799" w:type="dxa"/>
          </w:tcPr>
          <w:p w14:paraId="2722AD28" w14:textId="77777777" w:rsidR="00723B18" w:rsidRPr="006E2957" w:rsidRDefault="00723B18" w:rsidP="0026783B">
            <w:r>
              <w:t>Lesson is clearly a development of the unit plan completed as Assignment 2.</w:t>
            </w:r>
          </w:p>
        </w:tc>
        <w:tc>
          <w:tcPr>
            <w:tcW w:w="2551" w:type="dxa"/>
          </w:tcPr>
          <w:p w14:paraId="785994D2" w14:textId="77777777" w:rsidR="00723B18" w:rsidRDefault="00723B18" w:rsidP="00EF76EF">
            <w:pPr>
              <w:jc w:val="center"/>
            </w:pPr>
            <w:r>
              <w:t>2</w:t>
            </w:r>
          </w:p>
        </w:tc>
      </w:tr>
      <w:tr w:rsidR="00723B18" w14:paraId="4C31388F" w14:textId="77777777" w:rsidTr="0026783B">
        <w:tc>
          <w:tcPr>
            <w:tcW w:w="6799" w:type="dxa"/>
          </w:tcPr>
          <w:p w14:paraId="1E495B33" w14:textId="77777777" w:rsidR="00723B18" w:rsidRPr="006E2957" w:rsidRDefault="00723B18" w:rsidP="0026783B">
            <w:r w:rsidRPr="006E2957">
              <w:t>Completed lesson incorporates feedback received as Assignment 2B.</w:t>
            </w:r>
          </w:p>
        </w:tc>
        <w:tc>
          <w:tcPr>
            <w:tcW w:w="2551" w:type="dxa"/>
          </w:tcPr>
          <w:p w14:paraId="7F3C6D12" w14:textId="77777777" w:rsidR="00723B18" w:rsidRDefault="00723B18" w:rsidP="00EF76EF">
            <w:pPr>
              <w:jc w:val="center"/>
            </w:pPr>
            <w:r>
              <w:t>2</w:t>
            </w:r>
          </w:p>
        </w:tc>
      </w:tr>
      <w:tr w:rsidR="00723B18" w14:paraId="4DE05C4B" w14:textId="77777777" w:rsidTr="0026783B">
        <w:tc>
          <w:tcPr>
            <w:tcW w:w="6799" w:type="dxa"/>
          </w:tcPr>
          <w:p w14:paraId="1753AAE1" w14:textId="77777777" w:rsidR="00723B18" w:rsidRPr="006E2957" w:rsidRDefault="00723B18" w:rsidP="0026783B">
            <w:r>
              <w:t>Activities of the lesson will be clear to students, well explained, and congruent with the anticipated learning outcomes.</w:t>
            </w:r>
          </w:p>
        </w:tc>
        <w:tc>
          <w:tcPr>
            <w:tcW w:w="2551" w:type="dxa"/>
          </w:tcPr>
          <w:p w14:paraId="7FCF46E9" w14:textId="77777777" w:rsidR="00723B18" w:rsidRDefault="00723B18" w:rsidP="00EF76EF">
            <w:pPr>
              <w:jc w:val="center"/>
            </w:pPr>
            <w:r>
              <w:t>6</w:t>
            </w:r>
          </w:p>
        </w:tc>
      </w:tr>
      <w:tr w:rsidR="00723B18" w14:paraId="0DD0530F" w14:textId="77777777" w:rsidTr="0026783B">
        <w:tc>
          <w:tcPr>
            <w:tcW w:w="6799" w:type="dxa"/>
          </w:tcPr>
          <w:p w14:paraId="334188A2" w14:textId="77777777" w:rsidR="00723B18" w:rsidRPr="006E2957" w:rsidRDefault="00723B18" w:rsidP="0026783B">
            <w:r>
              <w:lastRenderedPageBreak/>
              <w:t>Lesson incorporates at least one example of educational technology.</w:t>
            </w:r>
          </w:p>
        </w:tc>
        <w:tc>
          <w:tcPr>
            <w:tcW w:w="2551" w:type="dxa"/>
          </w:tcPr>
          <w:p w14:paraId="74236B17" w14:textId="77777777" w:rsidR="00723B18" w:rsidRDefault="00723B18" w:rsidP="00EF76EF">
            <w:pPr>
              <w:jc w:val="center"/>
            </w:pPr>
            <w:r>
              <w:t>3</w:t>
            </w:r>
          </w:p>
        </w:tc>
      </w:tr>
      <w:tr w:rsidR="00723B18" w14:paraId="78103956" w14:textId="77777777" w:rsidTr="0026783B">
        <w:tc>
          <w:tcPr>
            <w:tcW w:w="6799" w:type="dxa"/>
          </w:tcPr>
          <w:p w14:paraId="0C0F2A1D" w14:textId="77777777" w:rsidR="00723B18" w:rsidRDefault="00723B18" w:rsidP="0026783B">
            <w:r>
              <w:t>Lesson functions (technologically) in the way it is designed to do.</w:t>
            </w:r>
          </w:p>
        </w:tc>
        <w:tc>
          <w:tcPr>
            <w:tcW w:w="2551" w:type="dxa"/>
          </w:tcPr>
          <w:p w14:paraId="3CCF4ED6" w14:textId="77777777" w:rsidR="00723B18" w:rsidRDefault="00723B18" w:rsidP="00EF76EF">
            <w:pPr>
              <w:jc w:val="center"/>
            </w:pPr>
            <w:r>
              <w:t>5</w:t>
            </w:r>
          </w:p>
        </w:tc>
      </w:tr>
      <w:tr w:rsidR="00723B18" w14:paraId="00BF7536" w14:textId="77777777" w:rsidTr="0026783B">
        <w:tc>
          <w:tcPr>
            <w:tcW w:w="6799" w:type="dxa"/>
          </w:tcPr>
          <w:p w14:paraId="21749107" w14:textId="71DDC99D" w:rsidR="00723B18" w:rsidRPr="006E2957" w:rsidRDefault="00723B18" w:rsidP="00723B18">
            <w:pPr>
              <w:rPr>
                <w:b/>
              </w:rPr>
            </w:pPr>
            <w:r>
              <w:rPr>
                <w:b/>
              </w:rPr>
              <w:t>Part C:</w:t>
            </w:r>
            <w:r w:rsidRPr="006E2957">
              <w:rPr>
                <w:b/>
              </w:rPr>
              <w:t xml:space="preserve"> </w:t>
            </w:r>
            <w:r>
              <w:rPr>
                <w:b/>
              </w:rPr>
              <w:t>P</w:t>
            </w:r>
            <w:r w:rsidRPr="006E2957">
              <w:rPr>
                <w:b/>
              </w:rPr>
              <w:t>lanning process</w:t>
            </w:r>
            <w:r>
              <w:rPr>
                <w:b/>
              </w:rPr>
              <w:t xml:space="preserve"> (10%)</w:t>
            </w:r>
          </w:p>
        </w:tc>
        <w:tc>
          <w:tcPr>
            <w:tcW w:w="2551" w:type="dxa"/>
          </w:tcPr>
          <w:p w14:paraId="0FEC8BE4" w14:textId="77777777" w:rsidR="00723B18" w:rsidRDefault="00723B18" w:rsidP="00EF76EF">
            <w:pPr>
              <w:jc w:val="center"/>
            </w:pPr>
          </w:p>
        </w:tc>
      </w:tr>
      <w:tr w:rsidR="00723B18" w14:paraId="0630FA46" w14:textId="77777777" w:rsidTr="0026783B">
        <w:tc>
          <w:tcPr>
            <w:tcW w:w="6799" w:type="dxa"/>
          </w:tcPr>
          <w:p w14:paraId="4C0041C1" w14:textId="77777777" w:rsidR="00723B18" w:rsidRDefault="00723B18" w:rsidP="0026783B">
            <w:r>
              <w:t>Connection to teaching philosophy is clear and well-explained.</w:t>
            </w:r>
          </w:p>
        </w:tc>
        <w:tc>
          <w:tcPr>
            <w:tcW w:w="2551" w:type="dxa"/>
          </w:tcPr>
          <w:p w14:paraId="40E7583D" w14:textId="77777777" w:rsidR="00723B18" w:rsidRDefault="00723B18" w:rsidP="00EF76EF">
            <w:pPr>
              <w:jc w:val="center"/>
            </w:pPr>
            <w:r>
              <w:t>2</w:t>
            </w:r>
          </w:p>
        </w:tc>
      </w:tr>
      <w:tr w:rsidR="00723B18" w14:paraId="334FE529" w14:textId="77777777" w:rsidTr="0026783B">
        <w:tc>
          <w:tcPr>
            <w:tcW w:w="6799" w:type="dxa"/>
          </w:tcPr>
          <w:p w14:paraId="1FFE084D" w14:textId="77777777" w:rsidR="00723B18" w:rsidRDefault="00723B18" w:rsidP="0026783B">
            <w:r>
              <w:t>Reflection on incorporation of indigenous or other epistemologies and pedagogies into the lesson is clear.</w:t>
            </w:r>
          </w:p>
        </w:tc>
        <w:tc>
          <w:tcPr>
            <w:tcW w:w="2551" w:type="dxa"/>
          </w:tcPr>
          <w:p w14:paraId="6F9146A4" w14:textId="77777777" w:rsidR="00723B18" w:rsidRDefault="00723B18" w:rsidP="00EF76EF">
            <w:pPr>
              <w:jc w:val="center"/>
            </w:pPr>
            <w:r>
              <w:t>2</w:t>
            </w:r>
          </w:p>
        </w:tc>
      </w:tr>
      <w:tr w:rsidR="00723B18" w14:paraId="326040F1" w14:textId="77777777" w:rsidTr="0026783B">
        <w:tc>
          <w:tcPr>
            <w:tcW w:w="6799" w:type="dxa"/>
          </w:tcPr>
          <w:p w14:paraId="1B1718CF" w14:textId="77777777" w:rsidR="00723B18" w:rsidRDefault="00723B18" w:rsidP="0026783B">
            <w:r>
              <w:t>Approach to the lesson, and the learning challenge/problem it is intended to address, is clearly explained.</w:t>
            </w:r>
          </w:p>
        </w:tc>
        <w:tc>
          <w:tcPr>
            <w:tcW w:w="2551" w:type="dxa"/>
          </w:tcPr>
          <w:p w14:paraId="601F788A" w14:textId="77777777" w:rsidR="00723B18" w:rsidRDefault="00723B18" w:rsidP="00EF76EF">
            <w:pPr>
              <w:jc w:val="center"/>
            </w:pPr>
            <w:r>
              <w:t>2</w:t>
            </w:r>
          </w:p>
        </w:tc>
      </w:tr>
      <w:tr w:rsidR="00723B18" w14:paraId="1C6D3CAF" w14:textId="77777777" w:rsidTr="0026783B">
        <w:tc>
          <w:tcPr>
            <w:tcW w:w="6799" w:type="dxa"/>
          </w:tcPr>
          <w:p w14:paraId="31A82C3A" w14:textId="77777777" w:rsidR="00723B18" w:rsidRDefault="00723B18" w:rsidP="0026783B">
            <w:r>
              <w:t>Anticipated learning is described</w:t>
            </w:r>
          </w:p>
        </w:tc>
        <w:tc>
          <w:tcPr>
            <w:tcW w:w="2551" w:type="dxa"/>
          </w:tcPr>
          <w:p w14:paraId="1BB57C46" w14:textId="77777777" w:rsidR="00723B18" w:rsidRDefault="00723B18" w:rsidP="00EF76EF">
            <w:pPr>
              <w:jc w:val="center"/>
            </w:pPr>
            <w:r>
              <w:t>2</w:t>
            </w:r>
          </w:p>
        </w:tc>
      </w:tr>
      <w:tr w:rsidR="00723B18" w14:paraId="4537BB86" w14:textId="77777777" w:rsidTr="0026783B">
        <w:tc>
          <w:tcPr>
            <w:tcW w:w="6799" w:type="dxa"/>
          </w:tcPr>
          <w:p w14:paraId="25BDC258" w14:textId="77777777" w:rsidR="00723B18" w:rsidRDefault="00723B18" w:rsidP="0026783B">
            <w:r>
              <w:t>Context for the lesson is provided. (It is clear where it fits in the course).</w:t>
            </w:r>
          </w:p>
        </w:tc>
        <w:tc>
          <w:tcPr>
            <w:tcW w:w="2551" w:type="dxa"/>
          </w:tcPr>
          <w:p w14:paraId="7BD5695B" w14:textId="77777777" w:rsidR="00723B18" w:rsidRDefault="00723B18" w:rsidP="00EF76EF">
            <w:pPr>
              <w:jc w:val="center"/>
            </w:pPr>
            <w:r>
              <w:t>1</w:t>
            </w:r>
          </w:p>
        </w:tc>
      </w:tr>
      <w:tr w:rsidR="00723B18" w14:paraId="358AA454" w14:textId="77777777" w:rsidTr="0026783B">
        <w:tc>
          <w:tcPr>
            <w:tcW w:w="6799" w:type="dxa"/>
          </w:tcPr>
          <w:p w14:paraId="0621DA13" w14:textId="77777777" w:rsidR="00723B18" w:rsidRPr="006E2957" w:rsidRDefault="00723B18" w:rsidP="0026783B">
            <w:pPr>
              <w:rPr>
                <w:b/>
              </w:rPr>
            </w:pPr>
            <w:r>
              <w:rPr>
                <w:b/>
              </w:rPr>
              <w:t>Technical requirements</w:t>
            </w:r>
          </w:p>
        </w:tc>
        <w:tc>
          <w:tcPr>
            <w:tcW w:w="2551" w:type="dxa"/>
          </w:tcPr>
          <w:p w14:paraId="5BB7CEF0" w14:textId="77777777" w:rsidR="00723B18" w:rsidRDefault="00723B18" w:rsidP="00EF76EF">
            <w:pPr>
              <w:jc w:val="center"/>
            </w:pPr>
          </w:p>
        </w:tc>
      </w:tr>
      <w:tr w:rsidR="00723B18" w14:paraId="19CB025F" w14:textId="77777777" w:rsidTr="0026783B">
        <w:tc>
          <w:tcPr>
            <w:tcW w:w="6799" w:type="dxa"/>
          </w:tcPr>
          <w:p w14:paraId="22CF0DDF" w14:textId="77777777" w:rsidR="00723B18" w:rsidRDefault="00723B18" w:rsidP="0026783B">
            <w:r>
              <w:t>Assignment meets technical requirements and is clearly written:</w:t>
            </w:r>
          </w:p>
          <w:p w14:paraId="7C53F84D" w14:textId="77777777" w:rsidR="00723B18" w:rsidRDefault="00723B18" w:rsidP="00723B18">
            <w:pPr>
              <w:pStyle w:val="ListParagraph"/>
              <w:numPr>
                <w:ilvl w:val="0"/>
                <w:numId w:val="31"/>
              </w:numPr>
              <w:spacing w:before="0" w:after="0"/>
              <w:contextualSpacing/>
            </w:pPr>
            <w:r>
              <w:t>A completed evaluating tool is included for each of the technologies used in the lesson</w:t>
            </w:r>
          </w:p>
          <w:p w14:paraId="3C69AF70" w14:textId="77777777" w:rsidR="00723B18" w:rsidRDefault="00723B18" w:rsidP="00723B18">
            <w:pPr>
              <w:pStyle w:val="ListParagraph"/>
              <w:numPr>
                <w:ilvl w:val="0"/>
                <w:numId w:val="31"/>
              </w:numPr>
              <w:spacing w:before="0" w:after="0"/>
              <w:contextualSpacing/>
            </w:pPr>
            <w:r>
              <w:t>APA style used</w:t>
            </w:r>
          </w:p>
          <w:p w14:paraId="3D7C3321" w14:textId="77777777" w:rsidR="00723B18" w:rsidRDefault="00723B18" w:rsidP="00723B18">
            <w:pPr>
              <w:pStyle w:val="ListParagraph"/>
              <w:numPr>
                <w:ilvl w:val="0"/>
                <w:numId w:val="31"/>
              </w:numPr>
              <w:spacing w:before="0" w:after="0"/>
              <w:contextualSpacing/>
            </w:pPr>
            <w:r>
              <w:t>Writing is clear, with appropriate paragraphing, technically correct grammar, and appropriate use of subheadings</w:t>
            </w:r>
          </w:p>
        </w:tc>
        <w:tc>
          <w:tcPr>
            <w:tcW w:w="2551" w:type="dxa"/>
          </w:tcPr>
          <w:p w14:paraId="60C251DA" w14:textId="77777777" w:rsidR="00723B18" w:rsidRDefault="00723B18" w:rsidP="00EF76EF">
            <w:pPr>
              <w:jc w:val="center"/>
            </w:pPr>
            <w:r>
              <w:t>3</w:t>
            </w:r>
          </w:p>
        </w:tc>
      </w:tr>
    </w:tbl>
    <w:p w14:paraId="1C26B8C0" w14:textId="77777777" w:rsidR="00723B18" w:rsidRDefault="00723B18" w:rsidP="00723B18"/>
    <w:p w14:paraId="58C65E4D" w14:textId="77777777" w:rsidR="00EF76EF" w:rsidRDefault="00EF76EF">
      <w:pPr>
        <w:spacing w:before="0" w:after="160" w:line="259" w:lineRule="auto"/>
        <w:rPr>
          <w:rFonts w:ascii="Arial" w:eastAsiaTheme="majorEastAsia" w:hAnsi="Arial" w:cstheme="majorBidi"/>
          <w:b/>
          <w:bCs/>
          <w:sz w:val="32"/>
          <w:szCs w:val="26"/>
        </w:rPr>
      </w:pPr>
      <w:r>
        <w:br w:type="page"/>
      </w:r>
    </w:p>
    <w:p w14:paraId="148A671C" w14:textId="68B09162" w:rsidR="00723B18" w:rsidRDefault="00723B18" w:rsidP="00EF76EF">
      <w:pPr>
        <w:pStyle w:val="Heading2"/>
      </w:pPr>
      <w:r>
        <w:lastRenderedPageBreak/>
        <w:t>Final Project Part B: Assessment for Learning in the Lesson (10%)</w:t>
      </w:r>
    </w:p>
    <w:tbl>
      <w:tblPr>
        <w:tblStyle w:val="TableGrid"/>
        <w:tblW w:w="0" w:type="auto"/>
        <w:tblLook w:val="04A0" w:firstRow="1" w:lastRow="0" w:firstColumn="1" w:lastColumn="0" w:noHBand="0" w:noVBand="1"/>
      </w:tblPr>
      <w:tblGrid>
        <w:gridCol w:w="6311"/>
        <w:gridCol w:w="2319"/>
      </w:tblGrid>
      <w:tr w:rsidR="00723B18" w14:paraId="79201061" w14:textId="77777777" w:rsidTr="0026783B">
        <w:tc>
          <w:tcPr>
            <w:tcW w:w="6799" w:type="dxa"/>
          </w:tcPr>
          <w:p w14:paraId="18FCED7D" w14:textId="77777777" w:rsidR="00723B18" w:rsidRDefault="00723B18" w:rsidP="0026783B">
            <w:r>
              <w:t>Assignment meets technical requirements:</w:t>
            </w:r>
          </w:p>
          <w:p w14:paraId="3A2F9CF1" w14:textId="77777777" w:rsidR="00723B18" w:rsidRDefault="00723B18" w:rsidP="00723B18">
            <w:pPr>
              <w:pStyle w:val="ListParagraph"/>
              <w:numPr>
                <w:ilvl w:val="0"/>
                <w:numId w:val="31"/>
              </w:numPr>
              <w:spacing w:before="0" w:after="0"/>
              <w:contextualSpacing/>
            </w:pPr>
            <w:r>
              <w:t>Assessment is functional (instructor can complete the assessment as a student)</w:t>
            </w:r>
          </w:p>
        </w:tc>
        <w:tc>
          <w:tcPr>
            <w:tcW w:w="2551" w:type="dxa"/>
          </w:tcPr>
          <w:p w14:paraId="4FA49CCC" w14:textId="77777777" w:rsidR="00723B18" w:rsidRDefault="00723B18" w:rsidP="00EF76EF">
            <w:pPr>
              <w:jc w:val="center"/>
            </w:pPr>
            <w:r>
              <w:t>2</w:t>
            </w:r>
          </w:p>
        </w:tc>
      </w:tr>
      <w:tr w:rsidR="00723B18" w14:paraId="1AB3C6BD" w14:textId="77777777" w:rsidTr="0026783B">
        <w:tc>
          <w:tcPr>
            <w:tcW w:w="6799" w:type="dxa"/>
          </w:tcPr>
          <w:p w14:paraId="5E214402" w14:textId="77777777" w:rsidR="00723B18" w:rsidRDefault="00723B18" w:rsidP="0026783B">
            <w:r>
              <w:t>Rationale for assessment is described, and choice of approach is logically supported.</w:t>
            </w:r>
          </w:p>
        </w:tc>
        <w:tc>
          <w:tcPr>
            <w:tcW w:w="2551" w:type="dxa"/>
          </w:tcPr>
          <w:p w14:paraId="3D3AFAC9" w14:textId="77777777" w:rsidR="00723B18" w:rsidRDefault="00723B18" w:rsidP="00EF76EF">
            <w:pPr>
              <w:jc w:val="center"/>
            </w:pPr>
            <w:r>
              <w:t>2</w:t>
            </w:r>
          </w:p>
        </w:tc>
      </w:tr>
      <w:tr w:rsidR="00723B18" w14:paraId="201AD6E6" w14:textId="77777777" w:rsidTr="0026783B">
        <w:tc>
          <w:tcPr>
            <w:tcW w:w="6799" w:type="dxa"/>
          </w:tcPr>
          <w:p w14:paraId="7DDC12B4" w14:textId="77777777" w:rsidR="00723B18" w:rsidRDefault="00723B18" w:rsidP="0026783B">
            <w:r>
              <w:t>Assessment is clearly designed to assess the level of learning indicated, and is congruent with activities included in the lesson.</w:t>
            </w:r>
          </w:p>
        </w:tc>
        <w:tc>
          <w:tcPr>
            <w:tcW w:w="2551" w:type="dxa"/>
          </w:tcPr>
          <w:p w14:paraId="7EC67F9E" w14:textId="77777777" w:rsidR="00723B18" w:rsidRDefault="00723B18" w:rsidP="00EF76EF">
            <w:pPr>
              <w:jc w:val="center"/>
            </w:pPr>
            <w:r>
              <w:t>6</w:t>
            </w:r>
          </w:p>
        </w:tc>
      </w:tr>
    </w:tbl>
    <w:p w14:paraId="40B2EAD4" w14:textId="77777777" w:rsidR="00723B18" w:rsidRDefault="00723B18" w:rsidP="00723B18"/>
    <w:p w14:paraId="52E892A4" w14:textId="77777777" w:rsidR="003A3F70" w:rsidRDefault="003A3F70"/>
    <w:sectPr w:rsidR="003A3F70" w:rsidSect="00EF76EF">
      <w:headerReference w:type="even" r:id="rId8"/>
      <w:headerReference w:type="default" r:id="rId9"/>
      <w:footerReference w:type="even" r:id="rId10"/>
      <w:footerReference w:type="default" r:id="rId11"/>
      <w:pgSz w:w="12240" w:h="15840"/>
      <w:pgMar w:top="1800" w:right="1800" w:bottom="1440" w:left="180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738D82" w14:textId="77777777" w:rsidR="004209AB" w:rsidRDefault="004209AB" w:rsidP="000F7DC7">
      <w:pPr>
        <w:spacing w:before="0" w:after="0"/>
      </w:pPr>
      <w:r>
        <w:separator/>
      </w:r>
    </w:p>
  </w:endnote>
  <w:endnote w:type="continuationSeparator" w:id="0">
    <w:p w14:paraId="7F1469C9" w14:textId="77777777" w:rsidR="004209AB" w:rsidRDefault="004209AB" w:rsidP="000F7DC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66CCD" w14:textId="77777777" w:rsidR="000F7DC7" w:rsidRDefault="000F7DC7">
    <w:pPr>
      <w:pStyle w:val="Footer"/>
    </w:pPr>
    <w:r>
      <w:t>TRU Open Learning</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C9F81" w14:textId="77777777" w:rsidR="000F7DC7" w:rsidRDefault="000F7DC7">
    <w:pPr>
      <w:pStyle w:val="Footer"/>
    </w:pPr>
    <w:r>
      <w:t>TRU Open 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46F45" w14:textId="77777777" w:rsidR="004209AB" w:rsidRDefault="004209AB" w:rsidP="000F7DC7">
      <w:pPr>
        <w:spacing w:before="0" w:after="0"/>
      </w:pPr>
      <w:r>
        <w:separator/>
      </w:r>
    </w:p>
  </w:footnote>
  <w:footnote w:type="continuationSeparator" w:id="0">
    <w:p w14:paraId="01932DFE" w14:textId="77777777" w:rsidR="004209AB" w:rsidRDefault="004209AB" w:rsidP="000F7DC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6E78D" w14:textId="72BCF153" w:rsidR="000F7DC7" w:rsidRPr="000F7DC7" w:rsidRDefault="000F7DC7" w:rsidP="000F7DC7">
    <w:pPr>
      <w:pStyle w:val="Header"/>
      <w:pBdr>
        <w:bottom w:val="none" w:sz="0" w:space="0" w:color="auto"/>
      </w:pBdr>
      <w:rPr>
        <w:u w:val="single"/>
      </w:rPr>
    </w:pPr>
    <w:r w:rsidRPr="000F7DC7">
      <w:rPr>
        <w:u w:val="single"/>
      </w:rPr>
      <w:fldChar w:fldCharType="begin"/>
    </w:r>
    <w:r w:rsidRPr="000F7DC7">
      <w:rPr>
        <w:u w:val="single"/>
      </w:rPr>
      <w:instrText xml:space="preserve"> PAGE   \* MERGEFORMAT </w:instrText>
    </w:r>
    <w:r w:rsidRPr="000F7DC7">
      <w:rPr>
        <w:u w:val="single"/>
      </w:rPr>
      <w:fldChar w:fldCharType="separate"/>
    </w:r>
    <w:r w:rsidR="00F77AB5">
      <w:rPr>
        <w:noProof/>
        <w:u w:val="single"/>
      </w:rPr>
      <w:t>4</w:t>
    </w:r>
    <w:r w:rsidRPr="000F7DC7">
      <w:rPr>
        <w:noProof/>
        <w:u w:val="single"/>
      </w:rPr>
      <w:fldChar w:fldCharType="end"/>
    </w:r>
    <w:r w:rsidRPr="000F7DC7">
      <w:rPr>
        <w:noProof/>
        <w:u w:val="single"/>
      </w:rPr>
      <w:ptab w:relativeTo="margin" w:alignment="right" w:leader="none"/>
    </w:r>
    <w:r>
      <w:rPr>
        <w:noProof/>
        <w:u w:val="single"/>
      </w:rPr>
      <w:t>EDDL 5111: Introduction to Distributed Learning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A9700" w14:textId="1B19566F" w:rsidR="000F7DC7" w:rsidRPr="000F7DC7" w:rsidRDefault="000F7DC7" w:rsidP="000F7DC7">
    <w:pPr>
      <w:pStyle w:val="Header"/>
      <w:pBdr>
        <w:bottom w:val="none" w:sz="0" w:space="0" w:color="auto"/>
      </w:pBdr>
      <w:rPr>
        <w:u w:val="single"/>
      </w:rPr>
    </w:pPr>
    <w:r>
      <w:rPr>
        <w:u w:val="single"/>
      </w:rPr>
      <w:t>EDDL 5111: Introduction to Distributed Learning</w:t>
    </w:r>
    <w:r>
      <w:rPr>
        <w:u w:val="single"/>
      </w:rPr>
      <w:ptab w:relativeTo="margin" w:alignment="right" w:leader="none"/>
    </w:r>
    <w:r w:rsidRPr="000F7DC7">
      <w:rPr>
        <w:u w:val="single"/>
      </w:rPr>
      <w:fldChar w:fldCharType="begin"/>
    </w:r>
    <w:r w:rsidRPr="000F7DC7">
      <w:rPr>
        <w:u w:val="single"/>
      </w:rPr>
      <w:instrText xml:space="preserve"> PAGE   \* MERGEFORMAT </w:instrText>
    </w:r>
    <w:r w:rsidRPr="000F7DC7">
      <w:rPr>
        <w:u w:val="single"/>
      </w:rPr>
      <w:fldChar w:fldCharType="separate"/>
    </w:r>
    <w:r w:rsidR="00F77AB5">
      <w:rPr>
        <w:noProof/>
        <w:u w:val="single"/>
      </w:rPr>
      <w:t>1</w:t>
    </w:r>
    <w:r w:rsidRPr="000F7DC7">
      <w:rPr>
        <w:noProof/>
        <w:u w:val="singl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3CD33C6"/>
    <w:multiLevelType w:val="hybridMultilevel"/>
    <w:tmpl w:val="994AA2E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FE"/>
    <w:multiLevelType w:val="singleLevel"/>
    <w:tmpl w:val="FFFFFFFF"/>
    <w:lvl w:ilvl="0">
      <w:numFmt w:val="decimal"/>
      <w:lvlText w:val="*"/>
      <w:lvlJc w:val="left"/>
      <w:pPr>
        <w:ind w:left="0" w:firstLine="0"/>
      </w:pPr>
    </w:lvl>
  </w:abstractNum>
  <w:abstractNum w:abstractNumId="2" w15:restartNumberingAfterBreak="0">
    <w:nsid w:val="000C017F"/>
    <w:multiLevelType w:val="hybridMultilevel"/>
    <w:tmpl w:val="1396A98A"/>
    <w:lvl w:ilvl="0" w:tplc="C24A0E42">
      <w:start w:val="4"/>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06C4E2D"/>
    <w:multiLevelType w:val="hybridMultilevel"/>
    <w:tmpl w:val="7E924902"/>
    <w:lvl w:ilvl="0" w:tplc="A4F00A6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02AC2"/>
    <w:multiLevelType w:val="hybridMultilevel"/>
    <w:tmpl w:val="2B362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8713B3"/>
    <w:multiLevelType w:val="hybridMultilevel"/>
    <w:tmpl w:val="FBC8DF3E"/>
    <w:lvl w:ilvl="0" w:tplc="11AC35CC">
      <w:start w:val="1"/>
      <w:numFmt w:val="bullet"/>
      <w:pStyle w:val="ListParagraph"/>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1CE82C25"/>
    <w:multiLevelType w:val="hybridMultilevel"/>
    <w:tmpl w:val="7A6604FC"/>
    <w:lvl w:ilvl="0" w:tplc="FFFFFFFF">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EF7D96"/>
    <w:multiLevelType w:val="hybridMultilevel"/>
    <w:tmpl w:val="7AB87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7909CD"/>
    <w:multiLevelType w:val="hybridMultilevel"/>
    <w:tmpl w:val="7B0C07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91F1BA"/>
    <w:multiLevelType w:val="hybridMultilevel"/>
    <w:tmpl w:val="05F54D4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5E5438E"/>
    <w:multiLevelType w:val="hybridMultilevel"/>
    <w:tmpl w:val="BB46EDEE"/>
    <w:lvl w:ilvl="0" w:tplc="6456CD9A">
      <w:start w:val="1"/>
      <w:numFmt w:val="bullet"/>
      <w:lvlText w:val=""/>
      <w:lvlJc w:val="left"/>
      <w:pPr>
        <w:tabs>
          <w:tab w:val="num" w:pos="2880"/>
        </w:tabs>
        <w:ind w:left="2880" w:hanging="72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39AF241D"/>
    <w:multiLevelType w:val="hybridMultilevel"/>
    <w:tmpl w:val="FF945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A21DD3"/>
    <w:multiLevelType w:val="hybridMultilevel"/>
    <w:tmpl w:val="980C7146"/>
    <w:lvl w:ilvl="0" w:tplc="10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61E393D"/>
    <w:multiLevelType w:val="hybridMultilevel"/>
    <w:tmpl w:val="2C843B0A"/>
    <w:lvl w:ilvl="0" w:tplc="0BDEA602">
      <w:start w:val="4"/>
      <w:numFmt w:val="bullet"/>
      <w:lvlText w:val="–"/>
      <w:lvlJc w:val="left"/>
      <w:pPr>
        <w:ind w:left="1800" w:hanging="360"/>
      </w:pPr>
      <w:rPr>
        <w:rFonts w:ascii="Palatino Linotype" w:eastAsia="Times New Roman" w:hAnsi="Palatino Linotype"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E1A0422"/>
    <w:multiLevelType w:val="hybridMultilevel"/>
    <w:tmpl w:val="95927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4F5DA0"/>
    <w:multiLevelType w:val="hybridMultilevel"/>
    <w:tmpl w:val="3C62D286"/>
    <w:lvl w:ilvl="0" w:tplc="08223F04">
      <w:start w:val="1"/>
      <w:numFmt w:val="decimal"/>
      <w:pStyle w:val="Numbersindented25"/>
      <w:lvlText w:val="%1."/>
      <w:lvlJc w:val="left"/>
      <w:pPr>
        <w:tabs>
          <w:tab w:val="num" w:pos="1440"/>
        </w:tabs>
        <w:ind w:left="1440" w:hanging="720"/>
      </w:pPr>
      <w:rPr>
        <w:rFonts w:hint="default"/>
      </w:rPr>
    </w:lvl>
    <w:lvl w:ilvl="1" w:tplc="4734EE78">
      <w:start w:val="1"/>
      <w:numFmt w:val="bullet"/>
      <w:pStyle w:val="Bulletsindented25"/>
      <w:lvlText w:val=""/>
      <w:lvlJc w:val="left"/>
      <w:pPr>
        <w:tabs>
          <w:tab w:val="num" w:pos="2160"/>
        </w:tabs>
        <w:ind w:left="2160" w:hanging="720"/>
      </w:pPr>
      <w:rPr>
        <w:rFonts w:ascii="Symbol" w:hAnsi="Symbol" w:hint="default"/>
      </w:rPr>
    </w:lvl>
    <w:lvl w:ilvl="2" w:tplc="0C2C3B30">
      <w:start w:val="4"/>
      <w:numFmt w:val="lowerLetter"/>
      <w:lvlText w:val="%3."/>
      <w:lvlJc w:val="left"/>
      <w:pPr>
        <w:tabs>
          <w:tab w:val="num" w:pos="3060"/>
        </w:tabs>
        <w:ind w:left="3060" w:hanging="720"/>
      </w:pPr>
      <w:rPr>
        <w:rFonts w:hint="default"/>
      </w:rPr>
    </w:lvl>
    <w:lvl w:ilvl="3" w:tplc="ACF4BFCA">
      <w:start w:val="1"/>
      <w:numFmt w:val="upperLetter"/>
      <w:lvlText w:val="%4."/>
      <w:lvlJc w:val="left"/>
      <w:pPr>
        <w:ind w:left="369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003499B"/>
    <w:multiLevelType w:val="hybridMultilevel"/>
    <w:tmpl w:val="2BD636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1200BAD"/>
    <w:multiLevelType w:val="hybridMultilevel"/>
    <w:tmpl w:val="18D87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4330DF"/>
    <w:multiLevelType w:val="hybridMultilevel"/>
    <w:tmpl w:val="520C11D4"/>
    <w:lvl w:ilvl="0" w:tplc="3AF434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8149CF"/>
    <w:multiLevelType w:val="hybridMultilevel"/>
    <w:tmpl w:val="A6B01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0F4AC7"/>
    <w:multiLevelType w:val="hybridMultilevel"/>
    <w:tmpl w:val="F481D2B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60BD71F1"/>
    <w:multiLevelType w:val="hybridMultilevel"/>
    <w:tmpl w:val="F9F6E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E31BFB"/>
    <w:multiLevelType w:val="hybridMultilevel"/>
    <w:tmpl w:val="66DEC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C53A47"/>
    <w:multiLevelType w:val="hybridMultilevel"/>
    <w:tmpl w:val="EA9E725C"/>
    <w:lvl w:ilvl="0" w:tplc="10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E9E6E6B"/>
    <w:multiLevelType w:val="hybridMultilevel"/>
    <w:tmpl w:val="9AA68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3E7110"/>
    <w:multiLevelType w:val="hybridMultilevel"/>
    <w:tmpl w:val="680E3FAE"/>
    <w:lvl w:ilvl="0" w:tplc="50FA195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4D60ECA"/>
    <w:multiLevelType w:val="hybridMultilevel"/>
    <w:tmpl w:val="1F345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D069CE"/>
    <w:multiLevelType w:val="hybridMultilevel"/>
    <w:tmpl w:val="52273C3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79EC30D9"/>
    <w:multiLevelType w:val="multilevel"/>
    <w:tmpl w:val="561AA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E964C12"/>
    <w:multiLevelType w:val="hybridMultilevel"/>
    <w:tmpl w:val="188D48D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8"/>
  </w:num>
  <w:num w:numId="2">
    <w:abstractNumId w:val="8"/>
  </w:num>
  <w:num w:numId="3">
    <w:abstractNumId w:val="5"/>
  </w:num>
  <w:num w:numId="4">
    <w:abstractNumId w:val="15"/>
  </w:num>
  <w:num w:numId="5">
    <w:abstractNumId w:val="10"/>
  </w:num>
  <w:num w:numId="6">
    <w:abstractNumId w:val="23"/>
  </w:num>
  <w:num w:numId="7">
    <w:abstractNumId w:val="2"/>
  </w:num>
  <w:num w:numId="8">
    <w:abstractNumId w:val="1"/>
    <w:lvlOverride w:ilvl="0">
      <w:lvl w:ilvl="0">
        <w:start w:val="1"/>
        <w:numFmt w:val="bullet"/>
        <w:lvlText w:val=""/>
        <w:legacy w:legacy="1" w:legacySpace="0" w:legacyIndent="360"/>
        <w:lvlJc w:val="left"/>
        <w:pPr>
          <w:ind w:left="1440" w:hanging="360"/>
        </w:pPr>
        <w:rPr>
          <w:rFonts w:ascii="Symbol" w:hAnsi="Symbol" w:hint="default"/>
        </w:rPr>
      </w:lvl>
    </w:lvlOverride>
  </w:num>
  <w:num w:numId="9">
    <w:abstractNumId w:val="25"/>
  </w:num>
  <w:num w:numId="10">
    <w:abstractNumId w:val="6"/>
  </w:num>
  <w:num w:numId="11">
    <w:abstractNumId w:val="20"/>
  </w:num>
  <w:num w:numId="12">
    <w:abstractNumId w:val="27"/>
  </w:num>
  <w:num w:numId="13">
    <w:abstractNumId w:val="9"/>
  </w:num>
  <w:num w:numId="14">
    <w:abstractNumId w:val="0"/>
  </w:num>
  <w:num w:numId="15">
    <w:abstractNumId w:val="29"/>
  </w:num>
  <w:num w:numId="16">
    <w:abstractNumId w:val="13"/>
  </w:num>
  <w:num w:numId="17">
    <w:abstractNumId w:val="15"/>
    <w:lvlOverride w:ilvl="0">
      <w:startOverride w:val="1"/>
    </w:lvlOverride>
  </w:num>
  <w:num w:numId="18">
    <w:abstractNumId w:val="12"/>
  </w:num>
  <w:num w:numId="19">
    <w:abstractNumId w:val="16"/>
  </w:num>
  <w:num w:numId="20">
    <w:abstractNumId w:val="18"/>
  </w:num>
  <w:num w:numId="21">
    <w:abstractNumId w:val="14"/>
  </w:num>
  <w:num w:numId="22">
    <w:abstractNumId w:val="11"/>
  </w:num>
  <w:num w:numId="23">
    <w:abstractNumId w:val="22"/>
  </w:num>
  <w:num w:numId="24">
    <w:abstractNumId w:val="24"/>
  </w:num>
  <w:num w:numId="25">
    <w:abstractNumId w:val="17"/>
  </w:num>
  <w:num w:numId="26">
    <w:abstractNumId w:val="21"/>
  </w:num>
  <w:num w:numId="27">
    <w:abstractNumId w:val="19"/>
  </w:num>
  <w:num w:numId="28">
    <w:abstractNumId w:val="4"/>
  </w:num>
  <w:num w:numId="29">
    <w:abstractNumId w:val="7"/>
  </w:num>
  <w:num w:numId="30">
    <w:abstractNumId w:val="26"/>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attachedTemplate r:id="rId1"/>
  <w:linkStyles/>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6F4"/>
    <w:rsid w:val="0002364A"/>
    <w:rsid w:val="000F7DC7"/>
    <w:rsid w:val="001B2DA1"/>
    <w:rsid w:val="001D55EF"/>
    <w:rsid w:val="001F3519"/>
    <w:rsid w:val="003A3F70"/>
    <w:rsid w:val="003F46F4"/>
    <w:rsid w:val="004209AB"/>
    <w:rsid w:val="004F28FD"/>
    <w:rsid w:val="00723B18"/>
    <w:rsid w:val="008E5CA1"/>
    <w:rsid w:val="00933392"/>
    <w:rsid w:val="009A751A"/>
    <w:rsid w:val="00BB145C"/>
    <w:rsid w:val="00BC621A"/>
    <w:rsid w:val="00D405F7"/>
    <w:rsid w:val="00D81C2F"/>
    <w:rsid w:val="00DC2966"/>
    <w:rsid w:val="00DC6322"/>
    <w:rsid w:val="00DE42B3"/>
    <w:rsid w:val="00EF76EF"/>
    <w:rsid w:val="00F77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59B6E"/>
  <w15:chartTrackingRefBased/>
  <w15:docId w15:val="{D182BF0C-1FA4-4DD7-A01B-8126D09A1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6EF"/>
    <w:pPr>
      <w:spacing w:before="120" w:after="120" w:line="240" w:lineRule="auto"/>
    </w:pPr>
    <w:rPr>
      <w:rFonts w:ascii="Palatino Linotype" w:eastAsiaTheme="minorEastAsia" w:hAnsi="Palatino Linotype"/>
      <w:sz w:val="23"/>
      <w:lang w:val="en-CA"/>
    </w:rPr>
  </w:style>
  <w:style w:type="paragraph" w:styleId="Heading1">
    <w:name w:val="heading 1"/>
    <w:basedOn w:val="Normal"/>
    <w:next w:val="Normal"/>
    <w:link w:val="Heading1Char"/>
    <w:uiPriority w:val="9"/>
    <w:qFormat/>
    <w:rsid w:val="00EF76EF"/>
    <w:pPr>
      <w:keepNext/>
      <w:keepLines/>
      <w:spacing w:before="240"/>
      <w:outlineLvl w:val="0"/>
    </w:pPr>
    <w:rPr>
      <w:rFonts w:ascii="Arial" w:eastAsiaTheme="majorEastAsia" w:hAnsi="Arial" w:cstheme="majorBidi"/>
      <w:b/>
      <w:bCs/>
      <w:sz w:val="36"/>
      <w:szCs w:val="28"/>
    </w:rPr>
  </w:style>
  <w:style w:type="paragraph" w:styleId="Heading2">
    <w:name w:val="heading 2"/>
    <w:basedOn w:val="Normal"/>
    <w:next w:val="Normal"/>
    <w:link w:val="Heading2Char"/>
    <w:uiPriority w:val="9"/>
    <w:unhideWhenUsed/>
    <w:qFormat/>
    <w:rsid w:val="00EF76EF"/>
    <w:pPr>
      <w:keepNext/>
      <w:keepLines/>
      <w:spacing w:before="240"/>
      <w:outlineLvl w:val="1"/>
    </w:pPr>
    <w:rPr>
      <w:rFonts w:ascii="Arial" w:eastAsiaTheme="majorEastAsia" w:hAnsi="Arial" w:cstheme="majorBidi"/>
      <w:b/>
      <w:bCs/>
      <w:sz w:val="32"/>
      <w:szCs w:val="26"/>
    </w:rPr>
  </w:style>
  <w:style w:type="paragraph" w:styleId="Heading3">
    <w:name w:val="heading 3"/>
    <w:basedOn w:val="Normal"/>
    <w:next w:val="Normal"/>
    <w:link w:val="Heading3Char"/>
    <w:uiPriority w:val="9"/>
    <w:unhideWhenUsed/>
    <w:qFormat/>
    <w:rsid w:val="00EF76EF"/>
    <w:pPr>
      <w:keepNext/>
      <w:keepLines/>
      <w:spacing w:before="240"/>
      <w:outlineLvl w:val="2"/>
    </w:pPr>
    <w:rPr>
      <w:rFonts w:ascii="Arial" w:eastAsiaTheme="majorEastAsia" w:hAnsi="Arial" w:cstheme="majorBidi"/>
      <w:b/>
      <w:bCs/>
      <w:sz w:val="28"/>
    </w:rPr>
  </w:style>
  <w:style w:type="paragraph" w:styleId="Heading4">
    <w:name w:val="heading 4"/>
    <w:basedOn w:val="Normal"/>
    <w:next w:val="Normal"/>
    <w:link w:val="Heading4Char"/>
    <w:uiPriority w:val="9"/>
    <w:unhideWhenUsed/>
    <w:qFormat/>
    <w:rsid w:val="00EF76EF"/>
    <w:pPr>
      <w:keepNext/>
      <w:spacing w:before="240"/>
      <w:outlineLvl w:val="3"/>
    </w:pPr>
    <w:rPr>
      <w:rFonts w:ascii="Arial" w:hAnsi="Arial"/>
      <w:b/>
      <w:sz w:val="24"/>
    </w:rPr>
  </w:style>
  <w:style w:type="paragraph" w:styleId="Heading5">
    <w:name w:val="heading 5"/>
    <w:basedOn w:val="Normal"/>
    <w:next w:val="Normal"/>
    <w:link w:val="Heading5Char"/>
    <w:uiPriority w:val="9"/>
    <w:unhideWhenUsed/>
    <w:rsid w:val="00EF76EF"/>
    <w:pPr>
      <w:keepNext/>
      <w:keepLines/>
      <w:spacing w:before="240"/>
      <w:outlineLvl w:val="4"/>
    </w:pPr>
    <w:rPr>
      <w:rFonts w:ascii="Arial" w:eastAsiaTheme="majorEastAsia" w:hAnsi="Arial" w:cstheme="majorBidi"/>
      <w:b/>
    </w:rPr>
  </w:style>
  <w:style w:type="paragraph" w:styleId="Heading6">
    <w:name w:val="heading 6"/>
    <w:basedOn w:val="Normal"/>
    <w:next w:val="Normal"/>
    <w:link w:val="Heading6Char"/>
    <w:uiPriority w:val="9"/>
    <w:unhideWhenUsed/>
    <w:rsid w:val="00EF76EF"/>
    <w:pPr>
      <w:keepNext/>
      <w:keepLines/>
      <w:spacing w:before="240"/>
      <w:outlineLvl w:val="5"/>
    </w:pPr>
    <w:rPr>
      <w:rFonts w:ascii="Arial" w:eastAsiaTheme="majorEastAsia" w:hAnsi="Arial" w:cstheme="majorBidi"/>
      <w:iCs/>
    </w:rPr>
  </w:style>
  <w:style w:type="paragraph" w:styleId="Heading7">
    <w:name w:val="heading 7"/>
    <w:basedOn w:val="Normal"/>
    <w:next w:val="Normal"/>
    <w:link w:val="Heading7Char"/>
    <w:uiPriority w:val="9"/>
    <w:semiHidden/>
    <w:unhideWhenUsed/>
    <w:rsid w:val="00EF76E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F76EF"/>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EF76E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rsid w:val="00EF76E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F76EF"/>
  </w:style>
  <w:style w:type="character" w:customStyle="1" w:styleId="Heading4Char">
    <w:name w:val="Heading 4 Char"/>
    <w:basedOn w:val="DefaultParagraphFont"/>
    <w:link w:val="Heading4"/>
    <w:uiPriority w:val="9"/>
    <w:rsid w:val="00EF76EF"/>
    <w:rPr>
      <w:rFonts w:ascii="Arial" w:eastAsiaTheme="minorEastAsia" w:hAnsi="Arial"/>
      <w:b/>
      <w:sz w:val="24"/>
      <w:lang w:val="en-CA"/>
    </w:rPr>
  </w:style>
  <w:style w:type="paragraph" w:styleId="NormalWeb">
    <w:name w:val="Normal (Web)"/>
    <w:basedOn w:val="Normal"/>
    <w:uiPriority w:val="99"/>
    <w:semiHidden/>
    <w:unhideWhenUsed/>
    <w:rsid w:val="00DC2966"/>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EF76EF"/>
    <w:rPr>
      <w:rFonts w:ascii="Arial" w:eastAsiaTheme="majorEastAsia" w:hAnsi="Arial" w:cstheme="majorBidi"/>
      <w:b/>
      <w:bCs/>
      <w:sz w:val="28"/>
      <w:lang w:val="en-CA"/>
    </w:rPr>
  </w:style>
  <w:style w:type="character" w:styleId="Emphasis">
    <w:name w:val="Emphasis"/>
    <w:basedOn w:val="DefaultParagraphFont"/>
    <w:uiPriority w:val="20"/>
    <w:qFormat/>
    <w:rsid w:val="00DC2966"/>
    <w:rPr>
      <w:i/>
      <w:iCs/>
    </w:rPr>
  </w:style>
  <w:style w:type="character" w:customStyle="1" w:styleId="Heading1Char">
    <w:name w:val="Heading 1 Char"/>
    <w:basedOn w:val="DefaultParagraphFont"/>
    <w:link w:val="Heading1"/>
    <w:uiPriority w:val="9"/>
    <w:rsid w:val="00EF76EF"/>
    <w:rPr>
      <w:rFonts w:ascii="Arial" w:eastAsiaTheme="majorEastAsia" w:hAnsi="Arial" w:cstheme="majorBidi"/>
      <w:b/>
      <w:bCs/>
      <w:sz w:val="36"/>
      <w:szCs w:val="28"/>
      <w:lang w:val="en-CA"/>
    </w:rPr>
  </w:style>
  <w:style w:type="character" w:customStyle="1" w:styleId="Heading2Char">
    <w:name w:val="Heading 2 Char"/>
    <w:basedOn w:val="DefaultParagraphFont"/>
    <w:link w:val="Heading2"/>
    <w:uiPriority w:val="9"/>
    <w:rsid w:val="00EF76EF"/>
    <w:rPr>
      <w:rFonts w:ascii="Arial" w:eastAsiaTheme="majorEastAsia" w:hAnsi="Arial" w:cstheme="majorBidi"/>
      <w:b/>
      <w:bCs/>
      <w:sz w:val="32"/>
      <w:szCs w:val="26"/>
      <w:lang w:val="en-CA"/>
    </w:rPr>
  </w:style>
  <w:style w:type="character" w:customStyle="1" w:styleId="Heading5Char">
    <w:name w:val="Heading 5 Char"/>
    <w:basedOn w:val="DefaultParagraphFont"/>
    <w:link w:val="Heading5"/>
    <w:uiPriority w:val="9"/>
    <w:rsid w:val="00EF76EF"/>
    <w:rPr>
      <w:rFonts w:ascii="Arial" w:eastAsiaTheme="majorEastAsia" w:hAnsi="Arial" w:cstheme="majorBidi"/>
      <w:b/>
      <w:sz w:val="23"/>
      <w:lang w:val="en-CA"/>
    </w:rPr>
  </w:style>
  <w:style w:type="character" w:customStyle="1" w:styleId="Heading6Char">
    <w:name w:val="Heading 6 Char"/>
    <w:basedOn w:val="DefaultParagraphFont"/>
    <w:link w:val="Heading6"/>
    <w:uiPriority w:val="9"/>
    <w:rsid w:val="00EF76EF"/>
    <w:rPr>
      <w:rFonts w:ascii="Arial" w:eastAsiaTheme="majorEastAsia" w:hAnsi="Arial" w:cstheme="majorBidi"/>
      <w:iCs/>
      <w:sz w:val="23"/>
      <w:lang w:val="en-CA"/>
    </w:rPr>
  </w:style>
  <w:style w:type="character" w:customStyle="1" w:styleId="Heading7Char">
    <w:name w:val="Heading 7 Char"/>
    <w:basedOn w:val="DefaultParagraphFont"/>
    <w:link w:val="Heading7"/>
    <w:uiPriority w:val="9"/>
    <w:semiHidden/>
    <w:rsid w:val="00EF76EF"/>
    <w:rPr>
      <w:rFonts w:asciiTheme="majorHAnsi" w:eastAsiaTheme="majorEastAsia" w:hAnsiTheme="majorHAnsi" w:cstheme="majorBidi"/>
      <w:i/>
      <w:iCs/>
      <w:color w:val="404040" w:themeColor="text1" w:themeTint="BF"/>
      <w:sz w:val="23"/>
      <w:lang w:val="en-CA"/>
    </w:rPr>
  </w:style>
  <w:style w:type="character" w:customStyle="1" w:styleId="Heading8Char">
    <w:name w:val="Heading 8 Char"/>
    <w:basedOn w:val="DefaultParagraphFont"/>
    <w:link w:val="Heading8"/>
    <w:uiPriority w:val="9"/>
    <w:semiHidden/>
    <w:rsid w:val="00EF76EF"/>
    <w:rPr>
      <w:rFonts w:asciiTheme="majorHAnsi" w:eastAsiaTheme="majorEastAsia" w:hAnsiTheme="majorHAnsi" w:cstheme="majorBidi"/>
      <w:color w:val="5B9BD5" w:themeColor="accent1"/>
      <w:sz w:val="20"/>
      <w:szCs w:val="20"/>
      <w:lang w:val="en-CA"/>
    </w:rPr>
  </w:style>
  <w:style w:type="character" w:customStyle="1" w:styleId="Heading9Char">
    <w:name w:val="Heading 9 Char"/>
    <w:basedOn w:val="DefaultParagraphFont"/>
    <w:link w:val="Heading9"/>
    <w:uiPriority w:val="9"/>
    <w:semiHidden/>
    <w:rsid w:val="00EF76EF"/>
    <w:rPr>
      <w:rFonts w:asciiTheme="majorHAnsi" w:eastAsiaTheme="majorEastAsia" w:hAnsiTheme="majorHAnsi" w:cstheme="majorBidi"/>
      <w:i/>
      <w:iCs/>
      <w:color w:val="404040" w:themeColor="text1" w:themeTint="BF"/>
      <w:sz w:val="20"/>
      <w:szCs w:val="20"/>
      <w:lang w:val="en-CA"/>
    </w:rPr>
  </w:style>
  <w:style w:type="paragraph" w:styleId="ListParagraph">
    <w:name w:val="List Paragraph"/>
    <w:basedOn w:val="Normal"/>
    <w:uiPriority w:val="34"/>
    <w:qFormat/>
    <w:rsid w:val="00EF76EF"/>
    <w:pPr>
      <w:numPr>
        <w:numId w:val="3"/>
      </w:numPr>
      <w:ind w:left="720"/>
    </w:pPr>
  </w:style>
  <w:style w:type="paragraph" w:styleId="Header">
    <w:name w:val="header"/>
    <w:basedOn w:val="Normal"/>
    <w:link w:val="HeaderChar"/>
    <w:uiPriority w:val="99"/>
    <w:unhideWhenUsed/>
    <w:rsid w:val="00EF76EF"/>
    <w:pPr>
      <w:pBdr>
        <w:bottom w:val="single" w:sz="4" w:space="1" w:color="A6A6A6" w:themeColor="background1" w:themeShade="A6"/>
      </w:pBdr>
      <w:tabs>
        <w:tab w:val="right" w:pos="8640"/>
      </w:tabs>
      <w:spacing w:before="0" w:after="0"/>
    </w:pPr>
    <w:rPr>
      <w:rFonts w:ascii="Arial" w:hAnsi="Arial"/>
      <w:color w:val="A6A6A6" w:themeColor="background1" w:themeShade="A6"/>
      <w:sz w:val="20"/>
    </w:rPr>
  </w:style>
  <w:style w:type="character" w:customStyle="1" w:styleId="HeaderChar">
    <w:name w:val="Header Char"/>
    <w:basedOn w:val="DefaultParagraphFont"/>
    <w:link w:val="Header"/>
    <w:uiPriority w:val="99"/>
    <w:rsid w:val="00EF76EF"/>
    <w:rPr>
      <w:rFonts w:ascii="Arial" w:eastAsiaTheme="minorEastAsia" w:hAnsi="Arial"/>
      <w:color w:val="A6A6A6" w:themeColor="background1" w:themeShade="A6"/>
      <w:sz w:val="20"/>
      <w:lang w:val="en-CA"/>
    </w:rPr>
  </w:style>
  <w:style w:type="paragraph" w:styleId="Footer">
    <w:name w:val="footer"/>
    <w:basedOn w:val="Normal"/>
    <w:link w:val="FooterChar"/>
    <w:uiPriority w:val="99"/>
    <w:unhideWhenUsed/>
    <w:rsid w:val="00EF76EF"/>
    <w:pPr>
      <w:tabs>
        <w:tab w:val="center" w:pos="4320"/>
        <w:tab w:val="right" w:pos="8640"/>
      </w:tabs>
      <w:spacing w:before="0" w:after="0"/>
      <w:jc w:val="center"/>
    </w:pPr>
    <w:rPr>
      <w:rFonts w:ascii="Arial" w:hAnsi="Arial"/>
      <w:color w:val="A6A6A6" w:themeColor="background1" w:themeShade="A6"/>
      <w:sz w:val="20"/>
    </w:rPr>
  </w:style>
  <w:style w:type="character" w:customStyle="1" w:styleId="FooterChar">
    <w:name w:val="Footer Char"/>
    <w:basedOn w:val="DefaultParagraphFont"/>
    <w:link w:val="Footer"/>
    <w:uiPriority w:val="99"/>
    <w:rsid w:val="00EF76EF"/>
    <w:rPr>
      <w:rFonts w:ascii="Arial" w:eastAsiaTheme="minorEastAsia" w:hAnsi="Arial"/>
      <w:color w:val="A6A6A6" w:themeColor="background1" w:themeShade="A6"/>
      <w:sz w:val="20"/>
      <w:lang w:val="en-CA"/>
    </w:rPr>
  </w:style>
  <w:style w:type="paragraph" w:styleId="BalloonText">
    <w:name w:val="Balloon Text"/>
    <w:basedOn w:val="Normal"/>
    <w:link w:val="BalloonTextChar"/>
    <w:uiPriority w:val="99"/>
    <w:semiHidden/>
    <w:unhideWhenUsed/>
    <w:rsid w:val="00EF76E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6EF"/>
    <w:rPr>
      <w:rFonts w:ascii="Tahoma" w:eastAsiaTheme="minorEastAsia" w:hAnsi="Tahoma" w:cs="Tahoma"/>
      <w:sz w:val="16"/>
      <w:szCs w:val="16"/>
      <w:lang w:val="en-CA"/>
    </w:rPr>
  </w:style>
  <w:style w:type="paragraph" w:styleId="Caption">
    <w:name w:val="caption"/>
    <w:basedOn w:val="Normal"/>
    <w:next w:val="Normal"/>
    <w:uiPriority w:val="35"/>
    <w:unhideWhenUsed/>
    <w:qFormat/>
    <w:rsid w:val="00EF76EF"/>
    <w:pPr>
      <w:spacing w:before="40" w:after="40"/>
      <w:ind w:left="1080" w:right="1080"/>
    </w:pPr>
    <w:rPr>
      <w:bCs/>
      <w:sz w:val="18"/>
      <w:szCs w:val="18"/>
    </w:rPr>
  </w:style>
  <w:style w:type="character" w:styleId="Strong">
    <w:name w:val="Strong"/>
    <w:basedOn w:val="DefaultParagraphFont"/>
    <w:uiPriority w:val="22"/>
    <w:qFormat/>
    <w:rsid w:val="00EF76EF"/>
    <w:rPr>
      <w:b/>
      <w:bCs/>
    </w:rPr>
  </w:style>
  <w:style w:type="paragraph" w:styleId="NoSpacing">
    <w:name w:val="No Spacing"/>
    <w:uiPriority w:val="1"/>
    <w:qFormat/>
    <w:rsid w:val="00EF76EF"/>
    <w:pPr>
      <w:spacing w:after="0" w:line="240" w:lineRule="auto"/>
    </w:pPr>
    <w:rPr>
      <w:rFonts w:eastAsiaTheme="minorEastAsia"/>
      <w:lang w:val="en-CA"/>
    </w:rPr>
  </w:style>
  <w:style w:type="paragraph" w:styleId="TOCHeading">
    <w:name w:val="TOC Heading"/>
    <w:basedOn w:val="Heading1"/>
    <w:next w:val="Normal"/>
    <w:uiPriority w:val="39"/>
    <w:semiHidden/>
    <w:unhideWhenUsed/>
    <w:qFormat/>
    <w:rsid w:val="00EF76EF"/>
    <w:pPr>
      <w:outlineLvl w:val="9"/>
    </w:pPr>
  </w:style>
  <w:style w:type="character" w:styleId="CommentReference">
    <w:name w:val="annotation reference"/>
    <w:basedOn w:val="DefaultParagraphFont"/>
    <w:uiPriority w:val="99"/>
    <w:semiHidden/>
    <w:unhideWhenUsed/>
    <w:rsid w:val="00EF76EF"/>
    <w:rPr>
      <w:sz w:val="16"/>
      <w:szCs w:val="16"/>
    </w:rPr>
  </w:style>
  <w:style w:type="paragraph" w:styleId="CommentText">
    <w:name w:val="annotation text"/>
    <w:basedOn w:val="Normal"/>
    <w:link w:val="CommentTextChar"/>
    <w:uiPriority w:val="99"/>
    <w:semiHidden/>
    <w:unhideWhenUsed/>
    <w:rsid w:val="00EF76EF"/>
    <w:rPr>
      <w:rFonts w:ascii="Verdana" w:hAnsi="Verdana"/>
      <w:sz w:val="20"/>
      <w:szCs w:val="20"/>
    </w:rPr>
  </w:style>
  <w:style w:type="character" w:customStyle="1" w:styleId="CommentTextChar">
    <w:name w:val="Comment Text Char"/>
    <w:basedOn w:val="DefaultParagraphFont"/>
    <w:link w:val="CommentText"/>
    <w:uiPriority w:val="99"/>
    <w:semiHidden/>
    <w:rsid w:val="00EF76EF"/>
    <w:rPr>
      <w:rFonts w:ascii="Verdana" w:eastAsiaTheme="minorEastAsia" w:hAnsi="Verdana"/>
      <w:sz w:val="20"/>
      <w:szCs w:val="20"/>
      <w:lang w:val="en-CA"/>
    </w:rPr>
  </w:style>
  <w:style w:type="paragraph" w:styleId="CommentSubject">
    <w:name w:val="annotation subject"/>
    <w:basedOn w:val="CommentText"/>
    <w:next w:val="CommentText"/>
    <w:link w:val="CommentSubjectChar"/>
    <w:uiPriority w:val="99"/>
    <w:semiHidden/>
    <w:unhideWhenUsed/>
    <w:rsid w:val="00EF76EF"/>
    <w:rPr>
      <w:b/>
      <w:bCs/>
    </w:rPr>
  </w:style>
  <w:style w:type="character" w:customStyle="1" w:styleId="CommentSubjectChar">
    <w:name w:val="Comment Subject Char"/>
    <w:basedOn w:val="CommentTextChar"/>
    <w:link w:val="CommentSubject"/>
    <w:uiPriority w:val="99"/>
    <w:semiHidden/>
    <w:rsid w:val="00EF76EF"/>
    <w:rPr>
      <w:rFonts w:ascii="Verdana" w:eastAsiaTheme="minorEastAsia" w:hAnsi="Verdana"/>
      <w:b/>
      <w:bCs/>
      <w:sz w:val="20"/>
      <w:szCs w:val="20"/>
      <w:lang w:val="en-CA"/>
    </w:rPr>
  </w:style>
  <w:style w:type="table" w:styleId="TableGrid">
    <w:name w:val="Table Grid"/>
    <w:basedOn w:val="TableNormal"/>
    <w:uiPriority w:val="59"/>
    <w:rsid w:val="00EF76EF"/>
    <w:pPr>
      <w:spacing w:after="0" w:line="240" w:lineRule="auto"/>
    </w:pPr>
    <w:rPr>
      <w:rFonts w:eastAsiaTheme="minorEastAsia"/>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indented25">
    <w:name w:val="Bullets indented .25"/>
    <w:basedOn w:val="Normal"/>
    <w:qFormat/>
    <w:rsid w:val="00EF76EF"/>
    <w:pPr>
      <w:numPr>
        <w:ilvl w:val="1"/>
        <w:numId w:val="17"/>
      </w:numPr>
      <w:tabs>
        <w:tab w:val="clear" w:pos="2160"/>
      </w:tabs>
      <w:ind w:left="1080" w:hanging="360"/>
    </w:pPr>
  </w:style>
  <w:style w:type="paragraph" w:customStyle="1" w:styleId="Numbersindented25">
    <w:name w:val="Numbers indented .25"/>
    <w:basedOn w:val="Normal"/>
    <w:qFormat/>
    <w:rsid w:val="00EF76EF"/>
    <w:pPr>
      <w:numPr>
        <w:numId w:val="17"/>
      </w:numPr>
      <w:tabs>
        <w:tab w:val="clear" w:pos="1440"/>
        <w:tab w:val="num" w:pos="1080"/>
      </w:tabs>
      <w:ind w:left="720" w:hanging="360"/>
    </w:pPr>
  </w:style>
  <w:style w:type="paragraph" w:customStyle="1" w:styleId="TableText">
    <w:name w:val="Table Text"/>
    <w:basedOn w:val="Normal"/>
    <w:qFormat/>
    <w:rsid w:val="00EF76EF"/>
    <w:pPr>
      <w:framePr w:hSpace="180" w:wrap="around" w:vAnchor="text" w:hAnchor="margin" w:y="479"/>
      <w:spacing w:before="160" w:after="160" w:line="240" w:lineRule="atLeast"/>
    </w:pPr>
  </w:style>
  <w:style w:type="paragraph" w:customStyle="1" w:styleId="Notebox">
    <w:name w:val="Notebox"/>
    <w:basedOn w:val="Normal"/>
    <w:qFormat/>
    <w:rsid w:val="00EF76EF"/>
    <w:pPr>
      <w:pBdr>
        <w:top w:val="single" w:sz="4" w:space="15" w:color="auto"/>
        <w:left w:val="single" w:sz="4" w:space="15" w:color="auto"/>
        <w:bottom w:val="single" w:sz="4" w:space="15" w:color="auto"/>
        <w:right w:val="single" w:sz="4" w:space="15" w:color="auto"/>
      </w:pBdr>
      <w:shd w:val="clear" w:color="auto" w:fill="A6A6A6" w:themeFill="background1" w:themeFillShade="A6"/>
      <w:ind w:left="360" w:right="360"/>
    </w:pPr>
  </w:style>
  <w:style w:type="paragraph" w:styleId="TOC1">
    <w:name w:val="toc 1"/>
    <w:basedOn w:val="Normal"/>
    <w:next w:val="Normal"/>
    <w:autoRedefine/>
    <w:uiPriority w:val="39"/>
    <w:unhideWhenUsed/>
    <w:rsid w:val="00EF76EF"/>
    <w:pPr>
      <w:tabs>
        <w:tab w:val="right" w:leader="dot" w:pos="8630"/>
      </w:tabs>
      <w:spacing w:after="40"/>
    </w:pPr>
    <w:rPr>
      <w:b/>
      <w:noProof/>
    </w:rPr>
  </w:style>
  <w:style w:type="paragraph" w:styleId="TOC2">
    <w:name w:val="toc 2"/>
    <w:basedOn w:val="Normal"/>
    <w:next w:val="Normal"/>
    <w:autoRedefine/>
    <w:uiPriority w:val="39"/>
    <w:unhideWhenUsed/>
    <w:rsid w:val="00EF76EF"/>
    <w:pPr>
      <w:tabs>
        <w:tab w:val="right" w:leader="dot" w:pos="8630"/>
      </w:tabs>
      <w:spacing w:before="0" w:after="0"/>
      <w:ind w:left="216"/>
    </w:pPr>
    <w:rPr>
      <w:noProof/>
    </w:rPr>
  </w:style>
  <w:style w:type="paragraph" w:styleId="TOC3">
    <w:name w:val="toc 3"/>
    <w:basedOn w:val="Normal"/>
    <w:next w:val="Normal"/>
    <w:autoRedefine/>
    <w:uiPriority w:val="39"/>
    <w:unhideWhenUsed/>
    <w:rsid w:val="00EF76EF"/>
    <w:pPr>
      <w:tabs>
        <w:tab w:val="right" w:leader="dot" w:pos="8630"/>
      </w:tabs>
      <w:spacing w:before="0" w:after="0"/>
      <w:ind w:left="432"/>
    </w:pPr>
    <w:rPr>
      <w:noProof/>
    </w:rPr>
  </w:style>
  <w:style w:type="character" w:styleId="Hyperlink">
    <w:name w:val="Hyperlink"/>
    <w:basedOn w:val="DefaultParagraphFont"/>
    <w:uiPriority w:val="99"/>
    <w:unhideWhenUsed/>
    <w:qFormat/>
    <w:rsid w:val="00EF76EF"/>
    <w:rPr>
      <w:rFonts w:ascii="Palatino Linotype" w:hAnsi="Palatino Linotype"/>
      <w:color w:val="0070C0"/>
      <w:sz w:val="23"/>
      <w:u w:val="single"/>
    </w:rPr>
  </w:style>
  <w:style w:type="paragraph" w:styleId="TOC4">
    <w:name w:val="toc 4"/>
    <w:basedOn w:val="Normal"/>
    <w:next w:val="Normal"/>
    <w:autoRedefine/>
    <w:uiPriority w:val="39"/>
    <w:unhideWhenUsed/>
    <w:rsid w:val="00EF76EF"/>
    <w:pPr>
      <w:tabs>
        <w:tab w:val="right" w:leader="dot" w:pos="8630"/>
      </w:tabs>
      <w:spacing w:before="0" w:after="0"/>
      <w:ind w:left="648"/>
    </w:pPr>
  </w:style>
  <w:style w:type="paragraph" w:customStyle="1" w:styleId="tablehead">
    <w:name w:val="tablehead"/>
    <w:basedOn w:val="ListParagraph"/>
    <w:qFormat/>
    <w:rsid w:val="00EF76EF"/>
    <w:pPr>
      <w:numPr>
        <w:numId w:val="0"/>
      </w:numPr>
    </w:pPr>
    <w:rPr>
      <w:rFonts w:ascii="Arial" w:hAnsi="Arial" w:cs="Arial"/>
      <w:b/>
    </w:rPr>
  </w:style>
  <w:style w:type="character" w:customStyle="1" w:styleId="Normaltimes">
    <w:name w:val="Normal_times"/>
    <w:basedOn w:val="DefaultParagraphFont"/>
    <w:uiPriority w:val="1"/>
    <w:qFormat/>
    <w:rsid w:val="00EF76EF"/>
    <w:rPr>
      <w:rFonts w:ascii="Times New Roman" w:hAnsi="Times New Roman" w:cs="Times New Roman"/>
      <w:sz w:val="22"/>
    </w:rPr>
  </w:style>
  <w:style w:type="paragraph" w:customStyle="1" w:styleId="NormalCondensed">
    <w:name w:val="NormalCondensed"/>
    <w:basedOn w:val="Normal"/>
    <w:qFormat/>
    <w:rsid w:val="00EF76EF"/>
    <w:pPr>
      <w:spacing w:before="0" w:after="0"/>
    </w:pPr>
  </w:style>
  <w:style w:type="paragraph" w:customStyle="1" w:styleId="Caption1">
    <w:name w:val="Caption1"/>
    <w:basedOn w:val="Normal"/>
    <w:link w:val="captionChar"/>
    <w:qFormat/>
    <w:rsid w:val="00EF76EF"/>
    <w:pPr>
      <w:spacing w:before="40" w:after="40"/>
      <w:ind w:left="1080" w:right="1080"/>
    </w:pPr>
    <w:rPr>
      <w:sz w:val="18"/>
      <w:szCs w:val="18"/>
    </w:rPr>
  </w:style>
  <w:style w:type="character" w:customStyle="1" w:styleId="captionChar">
    <w:name w:val="caption Char"/>
    <w:basedOn w:val="DefaultParagraphFont"/>
    <w:link w:val="Caption1"/>
    <w:rsid w:val="00EF76EF"/>
    <w:rPr>
      <w:rFonts w:ascii="Palatino Linotype" w:eastAsiaTheme="minorEastAsia" w:hAnsi="Palatino Linotype"/>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302169">
      <w:bodyDiv w:val="1"/>
      <w:marLeft w:val="0"/>
      <w:marRight w:val="0"/>
      <w:marTop w:val="0"/>
      <w:marBottom w:val="0"/>
      <w:divBdr>
        <w:top w:val="none" w:sz="0" w:space="0" w:color="auto"/>
        <w:left w:val="none" w:sz="0" w:space="0" w:color="auto"/>
        <w:bottom w:val="none" w:sz="0" w:space="0" w:color="auto"/>
        <w:right w:val="none" w:sz="0" w:space="0" w:color="auto"/>
      </w:divBdr>
    </w:div>
    <w:div w:id="93166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pentextbc.ca/indigenizationcurriculumdevelopers/chapter/integrating-indigenous-epistemologies-and-pedagogies-into-curriculum-design-and-developme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ountas\AppData\Roaming\Microsoft\Templates\OL_STYLES_DEC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OL_STYLES_DEC2014.dotx</Template>
  <TotalTime>24</TotalTime>
  <Pages>4</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Thompson Rivers University</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gmarshall</dc:creator>
  <cp:keywords/>
  <dc:description/>
  <cp:lastModifiedBy>Stephanie Gountas</cp:lastModifiedBy>
  <cp:revision>7</cp:revision>
  <dcterms:created xsi:type="dcterms:W3CDTF">2019-09-05T16:27:00Z</dcterms:created>
  <dcterms:modified xsi:type="dcterms:W3CDTF">2019-09-05T23:05:00Z</dcterms:modified>
</cp:coreProperties>
</file>